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6915E" w14:textId="77777777" w:rsidR="00110329" w:rsidRDefault="00110329" w:rsidP="00110329">
      <w:pPr>
        <w:pStyle w:val="Sinespaciado"/>
        <w:rPr>
          <w:rFonts w:ascii="Comic Sans MS" w:hAnsi="Comic Sans MS"/>
        </w:rPr>
      </w:pPr>
      <w:r>
        <w:rPr>
          <w:noProof/>
          <w:lang w:val="es-CO" w:eastAsia="es-CO"/>
        </w:rPr>
        <w:drawing>
          <wp:inline distT="0" distB="0" distL="0" distR="0" wp14:anchorId="7D1B13B8" wp14:editId="12D076AD">
            <wp:extent cx="361950" cy="478291"/>
            <wp:effectExtent l="0" t="0" r="0" b="0"/>
            <wp:docPr id="37" name="Imagen 37"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4" cstate="print"/>
                    <a:srcRect/>
                    <a:stretch>
                      <a:fillRect/>
                    </a:stretch>
                  </pic:blipFill>
                  <pic:spPr bwMode="auto">
                    <a:xfrm>
                      <a:off x="0" y="0"/>
                      <a:ext cx="361950" cy="478291"/>
                    </a:xfrm>
                    <a:prstGeom prst="rect">
                      <a:avLst/>
                    </a:prstGeom>
                    <a:noFill/>
                    <a:ln w="9525">
                      <a:noFill/>
                      <a:miter lim="800000"/>
                      <a:headEnd/>
                      <a:tailEnd/>
                    </a:ln>
                  </pic:spPr>
                </pic:pic>
              </a:graphicData>
            </a:graphic>
          </wp:inline>
        </w:drawing>
      </w:r>
      <w:r w:rsidRPr="00F67016">
        <w:rPr>
          <w:b/>
          <w:sz w:val="28"/>
          <w:szCs w:val="28"/>
        </w:rPr>
        <w:t xml:space="preserve"> </w:t>
      </w:r>
      <w:r w:rsidRPr="00060EFA">
        <w:rPr>
          <w:b/>
          <w:sz w:val="28"/>
          <w:szCs w:val="28"/>
        </w:rPr>
        <w:t xml:space="preserve">ASOCIACION SINDICAL </w:t>
      </w:r>
      <w:r>
        <w:rPr>
          <w:b/>
          <w:sz w:val="28"/>
          <w:szCs w:val="28"/>
        </w:rPr>
        <w:t xml:space="preserve">DE </w:t>
      </w:r>
      <w:r w:rsidRPr="00060EFA">
        <w:rPr>
          <w:b/>
          <w:sz w:val="28"/>
          <w:szCs w:val="28"/>
        </w:rPr>
        <w:t>PROFESORES UNIVERSITARIOS</w:t>
      </w:r>
    </w:p>
    <w:p w14:paraId="0FB3BB09" w14:textId="77777777" w:rsidR="00110329" w:rsidRPr="00A70ADC" w:rsidRDefault="00110329" w:rsidP="00110329">
      <w:pPr>
        <w:pStyle w:val="Encabezado"/>
        <w:tabs>
          <w:tab w:val="left" w:pos="5460"/>
        </w:tabs>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r>
        <w:rPr>
          <w:b/>
          <w:color w:val="000080"/>
          <w:sz w:val="8"/>
          <w:szCs w:val="8"/>
        </w:rPr>
        <w:t>____________</w:t>
      </w:r>
    </w:p>
    <w:p w14:paraId="260966DA" w14:textId="77777777" w:rsidR="00110329" w:rsidRDefault="00110329" w:rsidP="00110329">
      <w:pPr>
        <w:rPr>
          <w:rFonts w:ascii="Times New Roman" w:hAnsi="Times New Roman" w:cs="Times New Roman"/>
        </w:rPr>
      </w:pPr>
    </w:p>
    <w:p w14:paraId="21D12B4B" w14:textId="77777777" w:rsidR="00110329" w:rsidRDefault="00110329" w:rsidP="00156C16">
      <w:pPr>
        <w:jc w:val="center"/>
        <w:rPr>
          <w:rFonts w:ascii="Times New Roman" w:hAnsi="Times New Roman" w:cs="Times New Roman"/>
        </w:rPr>
      </w:pPr>
    </w:p>
    <w:p w14:paraId="05F89F64" w14:textId="51BB8459" w:rsidR="00156C16" w:rsidRPr="00110329" w:rsidRDefault="00156C16" w:rsidP="00156C16">
      <w:pPr>
        <w:jc w:val="center"/>
        <w:rPr>
          <w:rFonts w:ascii="Times New Roman" w:hAnsi="Times New Roman" w:cs="Times New Roman"/>
          <w:sz w:val="28"/>
          <w:szCs w:val="28"/>
        </w:rPr>
      </w:pPr>
      <w:r w:rsidRPr="00110329">
        <w:rPr>
          <w:rFonts w:ascii="Times New Roman" w:hAnsi="Times New Roman" w:cs="Times New Roman"/>
          <w:sz w:val="28"/>
          <w:szCs w:val="28"/>
        </w:rPr>
        <w:t xml:space="preserve">Comunicado a la Comunidad Universitaria. </w:t>
      </w:r>
    </w:p>
    <w:p w14:paraId="2E076791" w14:textId="77777777" w:rsidR="00156C16" w:rsidRPr="00110329" w:rsidRDefault="00156C16" w:rsidP="00156C16">
      <w:pPr>
        <w:jc w:val="center"/>
        <w:rPr>
          <w:rFonts w:ascii="Times New Roman" w:hAnsi="Times New Roman" w:cs="Times New Roman"/>
          <w:sz w:val="28"/>
          <w:szCs w:val="28"/>
        </w:rPr>
      </w:pPr>
      <w:r w:rsidRPr="00110329">
        <w:rPr>
          <w:rFonts w:ascii="Times New Roman" w:hAnsi="Times New Roman" w:cs="Times New Roman"/>
          <w:sz w:val="28"/>
          <w:szCs w:val="28"/>
        </w:rPr>
        <w:t xml:space="preserve"> a la opinión pública de Pereira, Risaralda y el país. </w:t>
      </w:r>
    </w:p>
    <w:p w14:paraId="6D1CEDE7" w14:textId="77777777" w:rsidR="00156C16" w:rsidRPr="00110329" w:rsidRDefault="00156C16" w:rsidP="00156C16">
      <w:pPr>
        <w:jc w:val="center"/>
        <w:rPr>
          <w:rFonts w:ascii="Times New Roman" w:hAnsi="Times New Roman" w:cs="Times New Roman"/>
          <w:sz w:val="28"/>
          <w:szCs w:val="28"/>
        </w:rPr>
      </w:pPr>
    </w:p>
    <w:p w14:paraId="025C073A" w14:textId="5725FE48" w:rsidR="000F478A" w:rsidRPr="00110329" w:rsidRDefault="00156C16" w:rsidP="003C1674">
      <w:pPr>
        <w:jc w:val="center"/>
        <w:rPr>
          <w:rFonts w:ascii="Times New Roman" w:hAnsi="Times New Roman" w:cs="Times New Roman"/>
          <w:b/>
          <w:sz w:val="28"/>
          <w:szCs w:val="28"/>
        </w:rPr>
      </w:pPr>
      <w:r w:rsidRPr="00110329">
        <w:rPr>
          <w:rFonts w:ascii="Times New Roman" w:hAnsi="Times New Roman" w:cs="Times New Roman"/>
          <w:b/>
          <w:sz w:val="28"/>
          <w:szCs w:val="28"/>
        </w:rPr>
        <w:t xml:space="preserve">LA </w:t>
      </w:r>
      <w:r w:rsidR="000F478A" w:rsidRPr="00110329">
        <w:rPr>
          <w:rFonts w:ascii="Times New Roman" w:hAnsi="Times New Roman" w:cs="Times New Roman"/>
          <w:b/>
          <w:sz w:val="28"/>
          <w:szCs w:val="28"/>
        </w:rPr>
        <w:t>PROFUNDIZACIÓN DE UN</w:t>
      </w:r>
      <w:r w:rsidR="00A105A7" w:rsidRPr="00110329">
        <w:rPr>
          <w:rFonts w:ascii="Times New Roman" w:hAnsi="Times New Roman" w:cs="Times New Roman"/>
          <w:b/>
          <w:sz w:val="28"/>
          <w:szCs w:val="28"/>
        </w:rPr>
        <w:t>A</w:t>
      </w:r>
      <w:r w:rsidR="000F478A" w:rsidRPr="00110329">
        <w:rPr>
          <w:rFonts w:ascii="Times New Roman" w:hAnsi="Times New Roman" w:cs="Times New Roman"/>
          <w:b/>
          <w:sz w:val="28"/>
          <w:szCs w:val="28"/>
        </w:rPr>
        <w:t xml:space="preserve"> RUPTURA INSTITUCIONAL </w:t>
      </w:r>
    </w:p>
    <w:p w14:paraId="621E9966" w14:textId="7D483E6E" w:rsidR="00156C16" w:rsidRPr="00110329" w:rsidRDefault="00801748" w:rsidP="003C1674">
      <w:pPr>
        <w:jc w:val="center"/>
        <w:rPr>
          <w:rFonts w:ascii="Times New Roman" w:hAnsi="Times New Roman" w:cs="Times New Roman"/>
          <w:b/>
          <w:sz w:val="28"/>
          <w:szCs w:val="28"/>
        </w:rPr>
      </w:pPr>
      <w:r w:rsidRPr="00110329">
        <w:rPr>
          <w:rFonts w:ascii="Times New Roman" w:hAnsi="Times New Roman" w:cs="Times New Roman"/>
          <w:b/>
          <w:sz w:val="28"/>
          <w:szCs w:val="28"/>
        </w:rPr>
        <w:t>CON LA DEMOCRACIA</w:t>
      </w:r>
      <w:r w:rsidR="003C1674" w:rsidRPr="00110329">
        <w:rPr>
          <w:rFonts w:ascii="Times New Roman" w:hAnsi="Times New Roman" w:cs="Times New Roman"/>
          <w:b/>
          <w:sz w:val="28"/>
          <w:szCs w:val="28"/>
        </w:rPr>
        <w:t xml:space="preserve"> EN LA UTP </w:t>
      </w:r>
    </w:p>
    <w:p w14:paraId="528B7068" w14:textId="54452F41" w:rsidR="007D3CB6" w:rsidRPr="00110329" w:rsidRDefault="007D3CB6" w:rsidP="00156C16">
      <w:pPr>
        <w:jc w:val="both"/>
        <w:rPr>
          <w:rFonts w:ascii="Times New Roman" w:hAnsi="Times New Roman" w:cs="Times New Roman"/>
          <w:sz w:val="28"/>
          <w:szCs w:val="28"/>
        </w:rPr>
      </w:pPr>
    </w:p>
    <w:p w14:paraId="67B20734" w14:textId="397097D8" w:rsidR="007D3CB6" w:rsidRPr="00110329" w:rsidRDefault="007D3CB6" w:rsidP="00156C1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Las siguientes consideracio</w:t>
      </w:r>
      <w:r w:rsidR="00462403" w:rsidRPr="00110329">
        <w:rPr>
          <w:rFonts w:ascii="Times New Roman" w:hAnsi="Times New Roman" w:cs="Times New Roman"/>
          <w:color w:val="000000" w:themeColor="text1"/>
          <w:sz w:val="28"/>
          <w:szCs w:val="28"/>
        </w:rPr>
        <w:t xml:space="preserve">nes, nacen de la redesignación de Luis Fernando Gaviria Trujillo como rector de la UTP, el pasado lunes 28 de septiembre del presente año, </w:t>
      </w:r>
      <w:r w:rsidR="00156C16" w:rsidRPr="00110329">
        <w:rPr>
          <w:rFonts w:ascii="Times New Roman" w:hAnsi="Times New Roman" w:cs="Times New Roman"/>
          <w:color w:val="000000" w:themeColor="text1"/>
          <w:sz w:val="28"/>
          <w:szCs w:val="28"/>
        </w:rPr>
        <w:t>hecho incom</w:t>
      </w:r>
      <w:r w:rsidR="00462403" w:rsidRPr="00110329">
        <w:rPr>
          <w:rFonts w:ascii="Times New Roman" w:hAnsi="Times New Roman" w:cs="Times New Roman"/>
          <w:color w:val="000000" w:themeColor="text1"/>
          <w:sz w:val="28"/>
          <w:szCs w:val="28"/>
        </w:rPr>
        <w:t>patible con la democracia real</w:t>
      </w:r>
      <w:r w:rsidR="00156C16" w:rsidRPr="00110329">
        <w:rPr>
          <w:rFonts w:ascii="Times New Roman" w:hAnsi="Times New Roman" w:cs="Times New Roman"/>
          <w:color w:val="000000" w:themeColor="text1"/>
          <w:sz w:val="28"/>
          <w:szCs w:val="28"/>
        </w:rPr>
        <w:t xml:space="preserve">, </w:t>
      </w:r>
      <w:r w:rsidRPr="00110329">
        <w:rPr>
          <w:rFonts w:ascii="Times New Roman" w:hAnsi="Times New Roman" w:cs="Times New Roman"/>
          <w:color w:val="000000" w:themeColor="text1"/>
          <w:sz w:val="28"/>
          <w:szCs w:val="28"/>
        </w:rPr>
        <w:t>aunque la normatividad lo permita</w:t>
      </w:r>
      <w:r w:rsidR="00462403" w:rsidRPr="00110329">
        <w:rPr>
          <w:color w:val="000000" w:themeColor="text1"/>
          <w:sz w:val="28"/>
          <w:szCs w:val="28"/>
        </w:rPr>
        <w:t xml:space="preserve"> </w:t>
      </w:r>
      <w:r w:rsidR="00462403" w:rsidRPr="00110329">
        <w:rPr>
          <w:rFonts w:ascii="Times New Roman" w:hAnsi="Times New Roman" w:cs="Times New Roman"/>
          <w:color w:val="000000" w:themeColor="text1"/>
          <w:sz w:val="28"/>
          <w:szCs w:val="28"/>
        </w:rPr>
        <w:t>y otras universidades colombianas igualmente la apliquen.  Si bien Luis Fernando Gaviria</w:t>
      </w:r>
      <w:r w:rsidR="0036078D" w:rsidRPr="00110329">
        <w:rPr>
          <w:rFonts w:ascii="Times New Roman" w:hAnsi="Times New Roman" w:cs="Times New Roman"/>
          <w:color w:val="000000" w:themeColor="text1"/>
          <w:sz w:val="28"/>
          <w:szCs w:val="28"/>
        </w:rPr>
        <w:t xml:space="preserve"> Trujillo</w:t>
      </w:r>
      <w:r w:rsidR="00462403" w:rsidRPr="00110329">
        <w:rPr>
          <w:rFonts w:ascii="Times New Roman" w:hAnsi="Times New Roman" w:cs="Times New Roman"/>
          <w:color w:val="000000" w:themeColor="text1"/>
          <w:sz w:val="28"/>
          <w:szCs w:val="28"/>
        </w:rPr>
        <w:t xml:space="preserve"> </w:t>
      </w:r>
      <w:r w:rsidR="00AA3E7F" w:rsidRPr="00110329">
        <w:rPr>
          <w:rFonts w:ascii="Times New Roman" w:hAnsi="Times New Roman" w:cs="Times New Roman"/>
          <w:color w:val="000000" w:themeColor="text1"/>
          <w:sz w:val="28"/>
          <w:szCs w:val="28"/>
        </w:rPr>
        <w:t>fue designado</w:t>
      </w:r>
      <w:r w:rsidR="00462403" w:rsidRPr="00110329">
        <w:rPr>
          <w:rFonts w:ascii="Times New Roman" w:hAnsi="Times New Roman" w:cs="Times New Roman"/>
          <w:color w:val="000000" w:themeColor="text1"/>
          <w:sz w:val="28"/>
          <w:szCs w:val="28"/>
        </w:rPr>
        <w:t xml:space="preserve"> por un g</w:t>
      </w:r>
      <w:r w:rsidR="0036078D" w:rsidRPr="00110329">
        <w:rPr>
          <w:rFonts w:ascii="Times New Roman" w:hAnsi="Times New Roman" w:cs="Times New Roman"/>
          <w:color w:val="000000" w:themeColor="text1"/>
          <w:sz w:val="28"/>
          <w:szCs w:val="28"/>
        </w:rPr>
        <w:t>rupo de personas que forman el Consejo S</w:t>
      </w:r>
      <w:r w:rsidR="00462403" w:rsidRPr="00110329">
        <w:rPr>
          <w:rFonts w:ascii="Times New Roman" w:hAnsi="Times New Roman" w:cs="Times New Roman"/>
          <w:color w:val="000000" w:themeColor="text1"/>
          <w:sz w:val="28"/>
          <w:szCs w:val="28"/>
        </w:rPr>
        <w:t>uperior, integrado por distintos estamentos: del gobierno nacional, departamental, municipal, gre</w:t>
      </w:r>
      <w:r w:rsidR="00AA3E7F" w:rsidRPr="00110329">
        <w:rPr>
          <w:rFonts w:ascii="Times New Roman" w:hAnsi="Times New Roman" w:cs="Times New Roman"/>
          <w:color w:val="000000" w:themeColor="text1"/>
          <w:sz w:val="28"/>
          <w:szCs w:val="28"/>
        </w:rPr>
        <w:t>mios, egresados y solamente, por un representante</w:t>
      </w:r>
      <w:r w:rsidR="00462403" w:rsidRPr="00110329">
        <w:rPr>
          <w:rFonts w:ascii="Times New Roman" w:hAnsi="Times New Roman" w:cs="Times New Roman"/>
          <w:color w:val="000000" w:themeColor="text1"/>
          <w:sz w:val="28"/>
          <w:szCs w:val="28"/>
        </w:rPr>
        <w:t xml:space="preserve"> de los profesores y </w:t>
      </w:r>
      <w:r w:rsidR="00AA3E7F" w:rsidRPr="00110329">
        <w:rPr>
          <w:rFonts w:ascii="Times New Roman" w:hAnsi="Times New Roman" w:cs="Times New Roman"/>
          <w:color w:val="000000" w:themeColor="text1"/>
          <w:sz w:val="28"/>
          <w:szCs w:val="28"/>
        </w:rPr>
        <w:t xml:space="preserve">uno de </w:t>
      </w:r>
      <w:r w:rsidR="00462403" w:rsidRPr="00110329">
        <w:rPr>
          <w:rFonts w:ascii="Times New Roman" w:hAnsi="Times New Roman" w:cs="Times New Roman"/>
          <w:color w:val="000000" w:themeColor="text1"/>
          <w:sz w:val="28"/>
          <w:szCs w:val="28"/>
        </w:rPr>
        <w:t>los estudiantes, lo anterior no significa, que se haya garantizado la posibilidad de escuchar propue</w:t>
      </w:r>
      <w:r w:rsidR="0036078D" w:rsidRPr="00110329">
        <w:rPr>
          <w:rFonts w:ascii="Times New Roman" w:hAnsi="Times New Roman" w:cs="Times New Roman"/>
          <w:color w:val="000000" w:themeColor="text1"/>
          <w:sz w:val="28"/>
          <w:szCs w:val="28"/>
        </w:rPr>
        <w:t>stas, alternativas y diferenciales</w:t>
      </w:r>
      <w:r w:rsidR="007C08D6" w:rsidRPr="00110329">
        <w:rPr>
          <w:rFonts w:ascii="Times New Roman" w:hAnsi="Times New Roman" w:cs="Times New Roman"/>
          <w:color w:val="000000" w:themeColor="text1"/>
          <w:sz w:val="28"/>
          <w:szCs w:val="28"/>
        </w:rPr>
        <w:t>.</w:t>
      </w:r>
    </w:p>
    <w:p w14:paraId="19FAB0AC" w14:textId="77777777" w:rsidR="007D3CB6" w:rsidRPr="00110329" w:rsidRDefault="007D3CB6" w:rsidP="00156C16">
      <w:pPr>
        <w:jc w:val="both"/>
        <w:rPr>
          <w:rFonts w:ascii="Times New Roman" w:hAnsi="Times New Roman" w:cs="Times New Roman"/>
          <w:color w:val="000000" w:themeColor="text1"/>
          <w:sz w:val="28"/>
          <w:szCs w:val="28"/>
        </w:rPr>
      </w:pPr>
    </w:p>
    <w:p w14:paraId="1CE3309A" w14:textId="73EAD17A" w:rsidR="007C08D6" w:rsidRPr="00110329" w:rsidRDefault="00462403" w:rsidP="007C08D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E</w:t>
      </w:r>
      <w:r w:rsidR="00156C16" w:rsidRPr="00110329">
        <w:rPr>
          <w:rFonts w:ascii="Times New Roman" w:hAnsi="Times New Roman" w:cs="Times New Roman"/>
          <w:color w:val="000000" w:themeColor="text1"/>
          <w:sz w:val="28"/>
          <w:szCs w:val="28"/>
        </w:rPr>
        <w:t>l</w:t>
      </w:r>
      <w:r w:rsidRPr="00110329">
        <w:rPr>
          <w:rFonts w:ascii="Times New Roman" w:hAnsi="Times New Roman" w:cs="Times New Roman"/>
          <w:color w:val="000000" w:themeColor="text1"/>
          <w:sz w:val="28"/>
          <w:szCs w:val="28"/>
        </w:rPr>
        <w:t xml:space="preserve"> Consejo Superior, órgano que lo ungió, no</w:t>
      </w:r>
      <w:r w:rsidR="00156C16" w:rsidRPr="00110329">
        <w:rPr>
          <w:rFonts w:ascii="Times New Roman" w:hAnsi="Times New Roman" w:cs="Times New Roman"/>
          <w:color w:val="000000" w:themeColor="text1"/>
          <w:sz w:val="28"/>
          <w:szCs w:val="28"/>
        </w:rPr>
        <w:t xml:space="preserve"> convocó a un de</w:t>
      </w:r>
      <w:r w:rsidR="006A2BF5" w:rsidRPr="00110329">
        <w:rPr>
          <w:rFonts w:ascii="Times New Roman" w:hAnsi="Times New Roman" w:cs="Times New Roman"/>
          <w:color w:val="000000" w:themeColor="text1"/>
          <w:sz w:val="28"/>
          <w:szCs w:val="28"/>
        </w:rPr>
        <w:t>bate, ni a elecciones, ni mucho</w:t>
      </w:r>
      <w:r w:rsidR="00156C16" w:rsidRPr="00110329">
        <w:rPr>
          <w:rFonts w:ascii="Times New Roman" w:hAnsi="Times New Roman" w:cs="Times New Roman"/>
          <w:color w:val="000000" w:themeColor="text1"/>
          <w:sz w:val="28"/>
          <w:szCs w:val="28"/>
        </w:rPr>
        <w:t xml:space="preserve"> menos postulaciones de candidatos para que los estamentos de </w:t>
      </w:r>
      <w:r w:rsidRPr="00110329">
        <w:rPr>
          <w:rFonts w:ascii="Times New Roman" w:hAnsi="Times New Roman" w:cs="Times New Roman"/>
          <w:color w:val="000000" w:themeColor="text1"/>
          <w:sz w:val="28"/>
          <w:szCs w:val="28"/>
        </w:rPr>
        <w:t>la Universidad se enteraran,</w:t>
      </w:r>
      <w:r w:rsidR="00156C16" w:rsidRPr="00110329">
        <w:rPr>
          <w:rFonts w:ascii="Times New Roman" w:hAnsi="Times New Roman" w:cs="Times New Roman"/>
          <w:color w:val="000000" w:themeColor="text1"/>
          <w:sz w:val="28"/>
          <w:szCs w:val="28"/>
        </w:rPr>
        <w:t xml:space="preserve"> y por tanto se pudiese </w:t>
      </w:r>
      <w:r w:rsidR="00405A9C" w:rsidRPr="00110329">
        <w:rPr>
          <w:rFonts w:ascii="Times New Roman" w:hAnsi="Times New Roman" w:cs="Times New Roman"/>
          <w:color w:val="000000" w:themeColor="text1"/>
          <w:sz w:val="28"/>
          <w:szCs w:val="28"/>
        </w:rPr>
        <w:t xml:space="preserve">difundir </w:t>
      </w:r>
      <w:r w:rsidR="00156C16" w:rsidRPr="00110329">
        <w:rPr>
          <w:rFonts w:ascii="Times New Roman" w:hAnsi="Times New Roman" w:cs="Times New Roman"/>
          <w:color w:val="000000" w:themeColor="text1"/>
          <w:sz w:val="28"/>
          <w:szCs w:val="28"/>
        </w:rPr>
        <w:t xml:space="preserve">amplia y </w:t>
      </w:r>
      <w:r w:rsidR="00405A9C" w:rsidRPr="00110329">
        <w:rPr>
          <w:rFonts w:ascii="Times New Roman" w:hAnsi="Times New Roman" w:cs="Times New Roman"/>
          <w:color w:val="000000" w:themeColor="text1"/>
          <w:sz w:val="28"/>
          <w:szCs w:val="28"/>
        </w:rPr>
        <w:t>públicamente</w:t>
      </w:r>
      <w:r w:rsidR="00156C16" w:rsidRPr="00110329">
        <w:rPr>
          <w:rFonts w:ascii="Times New Roman" w:hAnsi="Times New Roman" w:cs="Times New Roman"/>
          <w:color w:val="000000" w:themeColor="text1"/>
          <w:sz w:val="28"/>
          <w:szCs w:val="28"/>
        </w:rPr>
        <w:t xml:space="preserve"> la sucesión en ese cargo.</w:t>
      </w:r>
      <w:r w:rsidR="007C08D6" w:rsidRPr="00110329">
        <w:rPr>
          <w:color w:val="000000" w:themeColor="text1"/>
          <w:sz w:val="28"/>
          <w:szCs w:val="28"/>
        </w:rPr>
        <w:t xml:space="preserve"> Con </w:t>
      </w:r>
      <w:r w:rsidR="007C08D6" w:rsidRPr="00110329">
        <w:rPr>
          <w:rFonts w:ascii="Times New Roman" w:hAnsi="Times New Roman" w:cs="Times New Roman"/>
          <w:color w:val="000000" w:themeColor="text1"/>
          <w:sz w:val="28"/>
          <w:szCs w:val="28"/>
        </w:rPr>
        <w:t>l</w:t>
      </w:r>
      <w:r w:rsidR="0036078D" w:rsidRPr="00110329">
        <w:rPr>
          <w:rFonts w:ascii="Times New Roman" w:hAnsi="Times New Roman" w:cs="Times New Roman"/>
          <w:color w:val="000000" w:themeColor="text1"/>
          <w:sz w:val="28"/>
          <w:szCs w:val="28"/>
        </w:rPr>
        <w:t>a L</w:t>
      </w:r>
      <w:r w:rsidR="007C08D6" w:rsidRPr="00110329">
        <w:rPr>
          <w:rFonts w:ascii="Times New Roman" w:hAnsi="Times New Roman" w:cs="Times New Roman"/>
          <w:color w:val="000000" w:themeColor="text1"/>
          <w:sz w:val="28"/>
          <w:szCs w:val="28"/>
        </w:rPr>
        <w:t>ey 30 se reconoció a las universidades una mayor autonomía, tanto académica como administrativa, pero esa</w:t>
      </w:r>
      <w:r w:rsidR="0036078D" w:rsidRPr="00110329">
        <w:rPr>
          <w:rFonts w:ascii="Times New Roman" w:hAnsi="Times New Roman" w:cs="Times New Roman"/>
          <w:color w:val="000000" w:themeColor="text1"/>
          <w:sz w:val="28"/>
          <w:szCs w:val="28"/>
        </w:rPr>
        <w:t xml:space="preserve"> norma</w:t>
      </w:r>
      <w:r w:rsidR="007C08D6" w:rsidRPr="00110329">
        <w:rPr>
          <w:rFonts w:ascii="Times New Roman" w:hAnsi="Times New Roman" w:cs="Times New Roman"/>
          <w:color w:val="000000" w:themeColor="text1"/>
          <w:sz w:val="28"/>
          <w:szCs w:val="28"/>
        </w:rPr>
        <w:t xml:space="preserve"> </w:t>
      </w:r>
      <w:r w:rsidR="008F2A99" w:rsidRPr="00110329">
        <w:rPr>
          <w:rFonts w:ascii="Times New Roman" w:hAnsi="Times New Roman" w:cs="Times New Roman"/>
          <w:color w:val="000000" w:themeColor="text1"/>
          <w:sz w:val="28"/>
          <w:szCs w:val="28"/>
        </w:rPr>
        <w:t>dejó sus vacíos,</w:t>
      </w:r>
      <w:r w:rsidR="0036078D" w:rsidRPr="00110329">
        <w:rPr>
          <w:rFonts w:ascii="Times New Roman" w:hAnsi="Times New Roman" w:cs="Times New Roman"/>
          <w:color w:val="000000" w:themeColor="text1"/>
          <w:sz w:val="28"/>
          <w:szCs w:val="28"/>
        </w:rPr>
        <w:t xml:space="preserve"> tampoco</w:t>
      </w:r>
      <w:r w:rsidR="006C0D38" w:rsidRPr="00110329">
        <w:rPr>
          <w:rFonts w:ascii="Times New Roman" w:hAnsi="Times New Roman" w:cs="Times New Roman"/>
          <w:color w:val="000000" w:themeColor="text1"/>
          <w:sz w:val="28"/>
          <w:szCs w:val="28"/>
        </w:rPr>
        <w:t xml:space="preserve"> transformó</w:t>
      </w:r>
      <w:r w:rsidR="007C08D6" w:rsidRPr="00110329">
        <w:rPr>
          <w:rFonts w:ascii="Times New Roman" w:hAnsi="Times New Roman" w:cs="Times New Roman"/>
          <w:color w:val="000000" w:themeColor="text1"/>
          <w:sz w:val="28"/>
          <w:szCs w:val="28"/>
        </w:rPr>
        <w:t xml:space="preserve"> los consejos superiores, ni </w:t>
      </w:r>
      <w:r w:rsidR="008F2A99" w:rsidRPr="00110329">
        <w:rPr>
          <w:rFonts w:ascii="Times New Roman" w:hAnsi="Times New Roman" w:cs="Times New Roman"/>
          <w:color w:val="000000" w:themeColor="text1"/>
          <w:sz w:val="28"/>
          <w:szCs w:val="28"/>
        </w:rPr>
        <w:t>el peso de é</w:t>
      </w:r>
      <w:r w:rsidR="0036078D" w:rsidRPr="00110329">
        <w:rPr>
          <w:rFonts w:ascii="Times New Roman" w:hAnsi="Times New Roman" w:cs="Times New Roman"/>
          <w:color w:val="000000" w:themeColor="text1"/>
          <w:sz w:val="28"/>
          <w:szCs w:val="28"/>
        </w:rPr>
        <w:t>stos</w:t>
      </w:r>
      <w:r w:rsidR="006C0D38" w:rsidRPr="00110329">
        <w:rPr>
          <w:rFonts w:ascii="Times New Roman" w:hAnsi="Times New Roman" w:cs="Times New Roman"/>
          <w:color w:val="000000" w:themeColor="text1"/>
          <w:sz w:val="28"/>
          <w:szCs w:val="28"/>
        </w:rPr>
        <w:t xml:space="preserve"> sobre</w:t>
      </w:r>
      <w:r w:rsidR="007C08D6" w:rsidRPr="00110329">
        <w:rPr>
          <w:rFonts w:ascii="Times New Roman" w:hAnsi="Times New Roman" w:cs="Times New Roman"/>
          <w:color w:val="000000" w:themeColor="text1"/>
          <w:sz w:val="28"/>
          <w:szCs w:val="28"/>
        </w:rPr>
        <w:t xml:space="preserve"> la dirección universitaria. </w:t>
      </w:r>
      <w:r w:rsidR="008F2A99" w:rsidRPr="00110329">
        <w:rPr>
          <w:rFonts w:ascii="Times New Roman" w:hAnsi="Times New Roman" w:cs="Times New Roman"/>
          <w:color w:val="000000" w:themeColor="text1"/>
          <w:sz w:val="28"/>
          <w:szCs w:val="28"/>
        </w:rPr>
        <w:t xml:space="preserve"> </w:t>
      </w:r>
      <w:r w:rsidR="007C08D6" w:rsidRPr="00110329">
        <w:rPr>
          <w:rFonts w:ascii="Times New Roman" w:hAnsi="Times New Roman" w:cs="Times New Roman"/>
          <w:color w:val="000000" w:themeColor="text1"/>
          <w:sz w:val="28"/>
          <w:szCs w:val="28"/>
        </w:rPr>
        <w:t>Durante los años noventa, los profesores llegaron a tener una mayor incidencia en la o</w:t>
      </w:r>
      <w:r w:rsidR="008F2A99" w:rsidRPr="00110329">
        <w:rPr>
          <w:rFonts w:ascii="Times New Roman" w:hAnsi="Times New Roman" w:cs="Times New Roman"/>
          <w:color w:val="000000" w:themeColor="text1"/>
          <w:sz w:val="28"/>
          <w:szCs w:val="28"/>
        </w:rPr>
        <w:t>rientación de las universidades, p</w:t>
      </w:r>
      <w:r w:rsidR="007C08D6" w:rsidRPr="00110329">
        <w:rPr>
          <w:rFonts w:ascii="Times New Roman" w:hAnsi="Times New Roman" w:cs="Times New Roman"/>
          <w:color w:val="000000" w:themeColor="text1"/>
          <w:sz w:val="28"/>
          <w:szCs w:val="28"/>
        </w:rPr>
        <w:t>ero progr</w:t>
      </w:r>
      <w:r w:rsidR="0036078D" w:rsidRPr="00110329">
        <w:rPr>
          <w:rFonts w:ascii="Times New Roman" w:hAnsi="Times New Roman" w:cs="Times New Roman"/>
          <w:color w:val="000000" w:themeColor="text1"/>
          <w:sz w:val="28"/>
          <w:szCs w:val="28"/>
        </w:rPr>
        <w:t>esivamente el papel del docente</w:t>
      </w:r>
      <w:r w:rsidR="007C08D6" w:rsidRPr="00110329">
        <w:rPr>
          <w:rFonts w:ascii="Times New Roman" w:hAnsi="Times New Roman" w:cs="Times New Roman"/>
          <w:color w:val="000000" w:themeColor="text1"/>
          <w:sz w:val="28"/>
          <w:szCs w:val="28"/>
        </w:rPr>
        <w:t xml:space="preserve"> y de los mismos estudiantes perdió lugar, frente a los gremios, grupos políticos y el mismo gobierno.</w:t>
      </w:r>
    </w:p>
    <w:p w14:paraId="52CC4D60" w14:textId="77777777" w:rsidR="007C08D6" w:rsidRPr="00110329" w:rsidRDefault="007C08D6" w:rsidP="007C08D6">
      <w:pPr>
        <w:jc w:val="both"/>
        <w:rPr>
          <w:rFonts w:ascii="Times New Roman" w:hAnsi="Times New Roman" w:cs="Times New Roman"/>
          <w:color w:val="000000" w:themeColor="text1"/>
          <w:sz w:val="28"/>
          <w:szCs w:val="28"/>
        </w:rPr>
      </w:pPr>
    </w:p>
    <w:p w14:paraId="501903C7" w14:textId="6E039460" w:rsidR="00BF07E2" w:rsidRPr="00110329" w:rsidRDefault="007C08D6" w:rsidP="007C08D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De esta manera la elección del rector de una universidad pública se convierte en un escenario de disputas ya no intra-</w:t>
      </w:r>
      <w:proofErr w:type="gramStart"/>
      <w:r w:rsidRPr="00110329">
        <w:rPr>
          <w:rFonts w:ascii="Times New Roman" w:hAnsi="Times New Roman" w:cs="Times New Roman"/>
          <w:color w:val="000000" w:themeColor="text1"/>
          <w:sz w:val="28"/>
          <w:szCs w:val="28"/>
        </w:rPr>
        <w:t>institucionales</w:t>
      </w:r>
      <w:proofErr w:type="gramEnd"/>
      <w:r w:rsidRPr="00110329">
        <w:rPr>
          <w:rFonts w:ascii="Times New Roman" w:hAnsi="Times New Roman" w:cs="Times New Roman"/>
          <w:color w:val="000000" w:themeColor="text1"/>
          <w:sz w:val="28"/>
          <w:szCs w:val="28"/>
        </w:rPr>
        <w:t xml:space="preserve"> sino que involucra a sectores económicos y grupos políticos que realizan sus pr</w:t>
      </w:r>
      <w:r w:rsidR="006A2BF5" w:rsidRPr="00110329">
        <w:rPr>
          <w:rFonts w:ascii="Times New Roman" w:hAnsi="Times New Roman" w:cs="Times New Roman"/>
          <w:color w:val="000000" w:themeColor="text1"/>
          <w:sz w:val="28"/>
          <w:szCs w:val="28"/>
        </w:rPr>
        <w:t>opias apuestas en un contexto do</w:t>
      </w:r>
      <w:r w:rsidRPr="00110329">
        <w:rPr>
          <w:rFonts w:ascii="Times New Roman" w:hAnsi="Times New Roman" w:cs="Times New Roman"/>
          <w:color w:val="000000" w:themeColor="text1"/>
          <w:sz w:val="28"/>
          <w:szCs w:val="28"/>
        </w:rPr>
        <w:t>nde los recursos qu</w:t>
      </w:r>
      <w:r w:rsidR="00BF07E2" w:rsidRPr="00110329">
        <w:rPr>
          <w:rFonts w:ascii="Times New Roman" w:hAnsi="Times New Roman" w:cs="Times New Roman"/>
          <w:color w:val="000000" w:themeColor="text1"/>
          <w:sz w:val="28"/>
          <w:szCs w:val="28"/>
        </w:rPr>
        <w:t xml:space="preserve">e recientemente han llegado a la educación </w:t>
      </w:r>
      <w:r w:rsidR="0036078D" w:rsidRPr="00110329">
        <w:rPr>
          <w:rFonts w:ascii="Times New Roman" w:hAnsi="Times New Roman" w:cs="Times New Roman"/>
          <w:color w:val="000000" w:themeColor="text1"/>
          <w:sz w:val="28"/>
          <w:szCs w:val="28"/>
        </w:rPr>
        <w:t>s</w:t>
      </w:r>
      <w:r w:rsidR="0057667B" w:rsidRPr="00110329">
        <w:rPr>
          <w:rFonts w:ascii="Times New Roman" w:hAnsi="Times New Roman" w:cs="Times New Roman"/>
          <w:color w:val="000000" w:themeColor="text1"/>
          <w:sz w:val="28"/>
          <w:szCs w:val="28"/>
        </w:rPr>
        <w:t>uperi</w:t>
      </w:r>
      <w:r w:rsidR="0036078D" w:rsidRPr="00110329">
        <w:rPr>
          <w:rFonts w:ascii="Times New Roman" w:hAnsi="Times New Roman" w:cs="Times New Roman"/>
          <w:color w:val="000000" w:themeColor="text1"/>
          <w:sz w:val="28"/>
          <w:szCs w:val="28"/>
        </w:rPr>
        <w:t>or</w:t>
      </w:r>
      <w:r w:rsidR="0057667B" w:rsidRPr="00110329">
        <w:rPr>
          <w:rFonts w:ascii="Times New Roman" w:hAnsi="Times New Roman" w:cs="Times New Roman"/>
          <w:color w:val="000000" w:themeColor="text1"/>
          <w:sz w:val="28"/>
          <w:szCs w:val="28"/>
        </w:rPr>
        <w:t xml:space="preserve"> han mejorado</w:t>
      </w:r>
      <w:r w:rsidR="0036078D" w:rsidRPr="00110329">
        <w:rPr>
          <w:rFonts w:ascii="Times New Roman" w:hAnsi="Times New Roman" w:cs="Times New Roman"/>
          <w:color w:val="000000" w:themeColor="text1"/>
          <w:sz w:val="28"/>
          <w:szCs w:val="28"/>
        </w:rPr>
        <w:t xml:space="preserve"> en algo</w:t>
      </w:r>
      <w:r w:rsidR="00BF07E2" w:rsidRPr="00110329">
        <w:rPr>
          <w:rFonts w:ascii="Times New Roman" w:hAnsi="Times New Roman" w:cs="Times New Roman"/>
          <w:color w:val="000000" w:themeColor="text1"/>
          <w:sz w:val="28"/>
          <w:szCs w:val="28"/>
        </w:rPr>
        <w:t xml:space="preserve">, producto de las luchas dadas </w:t>
      </w:r>
      <w:r w:rsidR="0057667B" w:rsidRPr="00110329">
        <w:rPr>
          <w:rFonts w:ascii="Times New Roman" w:hAnsi="Times New Roman" w:cs="Times New Roman"/>
          <w:color w:val="000000" w:themeColor="text1"/>
          <w:sz w:val="28"/>
          <w:szCs w:val="28"/>
        </w:rPr>
        <w:t xml:space="preserve">por </w:t>
      </w:r>
      <w:r w:rsidR="00BF07E2" w:rsidRPr="00110329">
        <w:rPr>
          <w:rFonts w:ascii="Times New Roman" w:hAnsi="Times New Roman" w:cs="Times New Roman"/>
          <w:color w:val="000000" w:themeColor="text1"/>
          <w:sz w:val="28"/>
          <w:szCs w:val="28"/>
        </w:rPr>
        <w:t xml:space="preserve">profesores y estudiantes en el 2018, aunque en comparación con otros países latinoamericanos </w:t>
      </w:r>
      <w:r w:rsidR="0036078D" w:rsidRPr="00110329">
        <w:rPr>
          <w:rFonts w:ascii="Times New Roman" w:hAnsi="Times New Roman" w:cs="Times New Roman"/>
          <w:color w:val="000000" w:themeColor="text1"/>
          <w:sz w:val="28"/>
          <w:szCs w:val="28"/>
        </w:rPr>
        <w:t xml:space="preserve">sigamos </w:t>
      </w:r>
      <w:r w:rsidR="00BF07E2" w:rsidRPr="00110329">
        <w:rPr>
          <w:rFonts w:ascii="Times New Roman" w:hAnsi="Times New Roman" w:cs="Times New Roman"/>
          <w:color w:val="000000" w:themeColor="text1"/>
          <w:sz w:val="28"/>
          <w:szCs w:val="28"/>
        </w:rPr>
        <w:t>muy por debajo</w:t>
      </w:r>
      <w:r w:rsidRPr="00110329">
        <w:rPr>
          <w:rFonts w:ascii="Times New Roman" w:hAnsi="Times New Roman" w:cs="Times New Roman"/>
          <w:color w:val="000000" w:themeColor="text1"/>
          <w:sz w:val="28"/>
          <w:szCs w:val="28"/>
        </w:rPr>
        <w:t xml:space="preserve">. Para este 2020 por ejemplo, se destinaron a educación 44 billones, un 11% más </w:t>
      </w:r>
      <w:r w:rsidR="00BF07E2" w:rsidRPr="00110329">
        <w:rPr>
          <w:rFonts w:ascii="Times New Roman" w:hAnsi="Times New Roman" w:cs="Times New Roman"/>
          <w:color w:val="000000" w:themeColor="text1"/>
          <w:sz w:val="28"/>
          <w:szCs w:val="28"/>
        </w:rPr>
        <w:t>que en el 2018 que fue de 38,5.</w:t>
      </w:r>
    </w:p>
    <w:p w14:paraId="3ADBEDA4" w14:textId="77777777" w:rsidR="00BF07E2" w:rsidRPr="00110329" w:rsidRDefault="00BF07E2" w:rsidP="007C08D6">
      <w:pPr>
        <w:jc w:val="both"/>
        <w:rPr>
          <w:rFonts w:ascii="Times New Roman" w:hAnsi="Times New Roman" w:cs="Times New Roman"/>
          <w:color w:val="000000" w:themeColor="text1"/>
          <w:sz w:val="28"/>
          <w:szCs w:val="28"/>
        </w:rPr>
      </w:pPr>
    </w:p>
    <w:p w14:paraId="5D6BAF35" w14:textId="0AE0CDA7" w:rsidR="00156C16" w:rsidRPr="00110329" w:rsidRDefault="0036078D" w:rsidP="007C08D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Lo que podemos observar con la L</w:t>
      </w:r>
      <w:r w:rsidR="003E43D0" w:rsidRPr="00110329">
        <w:rPr>
          <w:rFonts w:ascii="Times New Roman" w:hAnsi="Times New Roman" w:cs="Times New Roman"/>
          <w:color w:val="000000" w:themeColor="text1"/>
          <w:sz w:val="28"/>
          <w:szCs w:val="28"/>
        </w:rPr>
        <w:t xml:space="preserve">ey 30, </w:t>
      </w:r>
      <w:r w:rsidR="00BF07E2" w:rsidRPr="00110329">
        <w:rPr>
          <w:rFonts w:ascii="Times New Roman" w:hAnsi="Times New Roman" w:cs="Times New Roman"/>
          <w:color w:val="000000" w:themeColor="text1"/>
          <w:sz w:val="28"/>
          <w:szCs w:val="28"/>
        </w:rPr>
        <w:t xml:space="preserve">es la transformación de la educación superior en una mercancía </w:t>
      </w:r>
      <w:r w:rsidRPr="00110329">
        <w:rPr>
          <w:rFonts w:ascii="Times New Roman" w:hAnsi="Times New Roman" w:cs="Times New Roman"/>
          <w:color w:val="000000" w:themeColor="text1"/>
          <w:sz w:val="28"/>
          <w:szCs w:val="28"/>
        </w:rPr>
        <w:t xml:space="preserve">rentable </w:t>
      </w:r>
      <w:r w:rsidR="00BF07E2" w:rsidRPr="00110329">
        <w:rPr>
          <w:rFonts w:ascii="Times New Roman" w:hAnsi="Times New Roman" w:cs="Times New Roman"/>
          <w:color w:val="000000" w:themeColor="text1"/>
          <w:sz w:val="28"/>
          <w:szCs w:val="28"/>
        </w:rPr>
        <w:t xml:space="preserve">que atrae a </w:t>
      </w:r>
      <w:r w:rsidR="003E43D0" w:rsidRPr="00110329">
        <w:rPr>
          <w:rFonts w:ascii="Times New Roman" w:hAnsi="Times New Roman" w:cs="Times New Roman"/>
          <w:color w:val="000000" w:themeColor="text1"/>
          <w:sz w:val="28"/>
          <w:szCs w:val="28"/>
        </w:rPr>
        <w:t>grupos corporati</w:t>
      </w:r>
      <w:r w:rsidR="005F0C32" w:rsidRPr="00110329">
        <w:rPr>
          <w:rFonts w:ascii="Times New Roman" w:hAnsi="Times New Roman" w:cs="Times New Roman"/>
          <w:color w:val="000000" w:themeColor="text1"/>
          <w:sz w:val="28"/>
          <w:szCs w:val="28"/>
        </w:rPr>
        <w:t>vos y de manera más reciente el</w:t>
      </w:r>
      <w:r w:rsidR="003E43D0" w:rsidRPr="00110329">
        <w:rPr>
          <w:rFonts w:ascii="Times New Roman" w:hAnsi="Times New Roman" w:cs="Times New Roman"/>
          <w:color w:val="000000" w:themeColor="text1"/>
          <w:sz w:val="28"/>
          <w:szCs w:val="28"/>
        </w:rPr>
        <w:t xml:space="preserve"> </w:t>
      </w:r>
      <w:r w:rsidRPr="00110329">
        <w:rPr>
          <w:rFonts w:ascii="Times New Roman" w:hAnsi="Times New Roman" w:cs="Times New Roman"/>
          <w:color w:val="000000" w:themeColor="text1"/>
          <w:sz w:val="28"/>
          <w:szCs w:val="28"/>
        </w:rPr>
        <w:t xml:space="preserve">apetito </w:t>
      </w:r>
      <w:r w:rsidR="003E43D0" w:rsidRPr="00110329">
        <w:rPr>
          <w:rFonts w:ascii="Times New Roman" w:hAnsi="Times New Roman" w:cs="Times New Roman"/>
          <w:color w:val="000000" w:themeColor="text1"/>
          <w:sz w:val="28"/>
          <w:szCs w:val="28"/>
        </w:rPr>
        <w:t xml:space="preserve">de </w:t>
      </w:r>
      <w:r w:rsidRPr="00110329">
        <w:rPr>
          <w:rFonts w:ascii="Times New Roman" w:hAnsi="Times New Roman" w:cs="Times New Roman"/>
          <w:color w:val="000000" w:themeColor="text1"/>
          <w:sz w:val="28"/>
          <w:szCs w:val="28"/>
        </w:rPr>
        <w:t xml:space="preserve">determinados </w:t>
      </w:r>
      <w:r w:rsidR="003E43D0" w:rsidRPr="00110329">
        <w:rPr>
          <w:rFonts w:ascii="Times New Roman" w:hAnsi="Times New Roman" w:cs="Times New Roman"/>
          <w:color w:val="000000" w:themeColor="text1"/>
          <w:sz w:val="28"/>
          <w:szCs w:val="28"/>
        </w:rPr>
        <w:t xml:space="preserve">grupos políticos que observan los recursos </w:t>
      </w:r>
      <w:r w:rsidRPr="00110329">
        <w:rPr>
          <w:rFonts w:ascii="Times New Roman" w:hAnsi="Times New Roman" w:cs="Times New Roman"/>
          <w:color w:val="000000" w:themeColor="text1"/>
          <w:sz w:val="28"/>
          <w:szCs w:val="28"/>
        </w:rPr>
        <w:t>de las i</w:t>
      </w:r>
      <w:r w:rsidR="003E43D0" w:rsidRPr="00110329">
        <w:rPr>
          <w:rFonts w:ascii="Times New Roman" w:hAnsi="Times New Roman" w:cs="Times New Roman"/>
          <w:color w:val="000000" w:themeColor="text1"/>
          <w:sz w:val="28"/>
          <w:szCs w:val="28"/>
        </w:rPr>
        <w:t xml:space="preserve">nstituciones </w:t>
      </w:r>
      <w:r w:rsidRPr="00110329">
        <w:rPr>
          <w:rFonts w:ascii="Times New Roman" w:hAnsi="Times New Roman" w:cs="Times New Roman"/>
          <w:color w:val="000000" w:themeColor="text1"/>
          <w:sz w:val="28"/>
          <w:szCs w:val="28"/>
        </w:rPr>
        <w:t xml:space="preserve">públicas </w:t>
      </w:r>
      <w:r w:rsidR="006A726B" w:rsidRPr="00110329">
        <w:rPr>
          <w:rFonts w:ascii="Times New Roman" w:hAnsi="Times New Roman" w:cs="Times New Roman"/>
          <w:color w:val="000000" w:themeColor="text1"/>
          <w:sz w:val="28"/>
          <w:szCs w:val="28"/>
        </w:rPr>
        <w:t xml:space="preserve">como cajas fuertes que permiten la inversión en campañas </w:t>
      </w:r>
      <w:r w:rsidRPr="00110329">
        <w:rPr>
          <w:rFonts w:ascii="Times New Roman" w:hAnsi="Times New Roman" w:cs="Times New Roman"/>
          <w:color w:val="000000" w:themeColor="text1"/>
          <w:sz w:val="28"/>
          <w:szCs w:val="28"/>
        </w:rPr>
        <w:t xml:space="preserve">electorales </w:t>
      </w:r>
      <w:r w:rsidR="006A726B" w:rsidRPr="00110329">
        <w:rPr>
          <w:rFonts w:ascii="Times New Roman" w:hAnsi="Times New Roman" w:cs="Times New Roman"/>
          <w:color w:val="000000" w:themeColor="text1"/>
          <w:sz w:val="28"/>
          <w:szCs w:val="28"/>
        </w:rPr>
        <w:t>y</w:t>
      </w:r>
      <w:r w:rsidRPr="00110329">
        <w:rPr>
          <w:rFonts w:ascii="Times New Roman" w:hAnsi="Times New Roman" w:cs="Times New Roman"/>
          <w:color w:val="000000" w:themeColor="text1"/>
          <w:sz w:val="28"/>
          <w:szCs w:val="28"/>
        </w:rPr>
        <w:t xml:space="preserve">, fortalecer así, </w:t>
      </w:r>
      <w:r w:rsidR="006A726B" w:rsidRPr="00110329">
        <w:rPr>
          <w:rFonts w:ascii="Times New Roman" w:hAnsi="Times New Roman" w:cs="Times New Roman"/>
          <w:color w:val="000000" w:themeColor="text1"/>
          <w:sz w:val="28"/>
          <w:szCs w:val="28"/>
        </w:rPr>
        <w:lastRenderedPageBreak/>
        <w:t>todo el andamiaje clientelar</w:t>
      </w:r>
      <w:r w:rsidRPr="00110329">
        <w:rPr>
          <w:rFonts w:ascii="Times New Roman" w:hAnsi="Times New Roman" w:cs="Times New Roman"/>
          <w:color w:val="000000" w:themeColor="text1"/>
          <w:sz w:val="28"/>
          <w:szCs w:val="28"/>
        </w:rPr>
        <w:t>.</w:t>
      </w:r>
      <w:r w:rsidR="00BF07E2" w:rsidRPr="00110329">
        <w:rPr>
          <w:rFonts w:ascii="Times New Roman" w:hAnsi="Times New Roman" w:cs="Times New Roman"/>
          <w:color w:val="000000" w:themeColor="text1"/>
          <w:sz w:val="28"/>
          <w:szCs w:val="28"/>
        </w:rPr>
        <w:t xml:space="preserve"> </w:t>
      </w:r>
      <w:r w:rsidR="0066619B" w:rsidRPr="00110329">
        <w:rPr>
          <w:rFonts w:ascii="Times New Roman" w:hAnsi="Times New Roman" w:cs="Times New Roman"/>
          <w:color w:val="000000" w:themeColor="text1"/>
          <w:sz w:val="28"/>
          <w:szCs w:val="28"/>
        </w:rPr>
        <w:t xml:space="preserve"> </w:t>
      </w:r>
      <w:r w:rsidR="006A726B" w:rsidRPr="00110329">
        <w:rPr>
          <w:rFonts w:ascii="Times New Roman" w:hAnsi="Times New Roman" w:cs="Times New Roman"/>
          <w:color w:val="000000" w:themeColor="text1"/>
          <w:sz w:val="28"/>
          <w:szCs w:val="28"/>
        </w:rPr>
        <w:t>En esta medida l</w:t>
      </w:r>
      <w:r w:rsidR="00BF07E2" w:rsidRPr="00110329">
        <w:rPr>
          <w:rFonts w:ascii="Times New Roman" w:hAnsi="Times New Roman" w:cs="Times New Roman"/>
          <w:color w:val="000000" w:themeColor="text1"/>
          <w:sz w:val="28"/>
          <w:szCs w:val="28"/>
        </w:rPr>
        <w:t xml:space="preserve">os consejos </w:t>
      </w:r>
      <w:r w:rsidR="006A726B" w:rsidRPr="00110329">
        <w:rPr>
          <w:rFonts w:ascii="Times New Roman" w:hAnsi="Times New Roman" w:cs="Times New Roman"/>
          <w:color w:val="000000" w:themeColor="text1"/>
          <w:sz w:val="28"/>
          <w:szCs w:val="28"/>
        </w:rPr>
        <w:t xml:space="preserve">superiores, </w:t>
      </w:r>
      <w:r w:rsidRPr="00110329">
        <w:rPr>
          <w:rFonts w:ascii="Times New Roman" w:hAnsi="Times New Roman" w:cs="Times New Roman"/>
          <w:color w:val="000000" w:themeColor="text1"/>
          <w:sz w:val="28"/>
          <w:szCs w:val="28"/>
        </w:rPr>
        <w:t>reflejan</w:t>
      </w:r>
      <w:r w:rsidR="00BF07E2" w:rsidRPr="00110329">
        <w:rPr>
          <w:rFonts w:ascii="Times New Roman" w:hAnsi="Times New Roman" w:cs="Times New Roman"/>
          <w:color w:val="000000" w:themeColor="text1"/>
          <w:sz w:val="28"/>
          <w:szCs w:val="28"/>
        </w:rPr>
        <w:t xml:space="preserve"> los intereses de </w:t>
      </w:r>
      <w:r w:rsidR="006A726B" w:rsidRPr="00110329">
        <w:rPr>
          <w:rFonts w:ascii="Times New Roman" w:hAnsi="Times New Roman" w:cs="Times New Roman"/>
          <w:color w:val="000000" w:themeColor="text1"/>
          <w:sz w:val="28"/>
          <w:szCs w:val="28"/>
        </w:rPr>
        <w:t xml:space="preserve">estos </w:t>
      </w:r>
      <w:r w:rsidR="00BF07E2" w:rsidRPr="00110329">
        <w:rPr>
          <w:rFonts w:ascii="Times New Roman" w:hAnsi="Times New Roman" w:cs="Times New Roman"/>
          <w:color w:val="000000" w:themeColor="text1"/>
          <w:sz w:val="28"/>
          <w:szCs w:val="28"/>
        </w:rPr>
        <w:t xml:space="preserve">gremios locales y grupos políticos que auspician </w:t>
      </w:r>
      <w:r w:rsidR="0066619B" w:rsidRPr="00110329">
        <w:rPr>
          <w:rFonts w:ascii="Times New Roman" w:hAnsi="Times New Roman" w:cs="Times New Roman"/>
          <w:color w:val="000000" w:themeColor="text1"/>
          <w:sz w:val="28"/>
          <w:szCs w:val="28"/>
        </w:rPr>
        <w:t>sus intereses</w:t>
      </w:r>
      <w:r w:rsidR="00BF07E2" w:rsidRPr="00110329">
        <w:rPr>
          <w:rFonts w:ascii="Times New Roman" w:hAnsi="Times New Roman" w:cs="Times New Roman"/>
          <w:color w:val="000000" w:themeColor="text1"/>
          <w:sz w:val="28"/>
          <w:szCs w:val="28"/>
        </w:rPr>
        <w:t>. Un caso extremo de esa situación, fue el que se vivió en los años noventa en las universidades de la costa caribe, cuando las organizaciones paramilitares extendieron sus tentáculos al interior de las universidades</w:t>
      </w:r>
      <w:r w:rsidRPr="00110329">
        <w:rPr>
          <w:rFonts w:ascii="Times New Roman" w:hAnsi="Times New Roman" w:cs="Times New Roman"/>
          <w:color w:val="000000" w:themeColor="text1"/>
          <w:sz w:val="28"/>
          <w:szCs w:val="28"/>
        </w:rPr>
        <w:t>, con los resultados dados a conocer por las investigaciones del aparato judicial.</w:t>
      </w:r>
    </w:p>
    <w:p w14:paraId="072D6537" w14:textId="77777777" w:rsidR="00156C16" w:rsidRPr="00110329" w:rsidRDefault="00156C16" w:rsidP="00156C16">
      <w:pPr>
        <w:jc w:val="both"/>
        <w:rPr>
          <w:rFonts w:ascii="Times New Roman" w:hAnsi="Times New Roman" w:cs="Times New Roman"/>
          <w:color w:val="000000" w:themeColor="text1"/>
          <w:sz w:val="28"/>
          <w:szCs w:val="28"/>
        </w:rPr>
      </w:pPr>
    </w:p>
    <w:p w14:paraId="7390A41A" w14:textId="5C0DEAF9" w:rsidR="00156C16" w:rsidRPr="00110329" w:rsidRDefault="00FE49EB" w:rsidP="00156C1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D</w:t>
      </w:r>
      <w:r w:rsidR="00DE30A2" w:rsidRPr="00110329">
        <w:rPr>
          <w:rFonts w:ascii="Times New Roman" w:hAnsi="Times New Roman" w:cs="Times New Roman"/>
          <w:color w:val="000000" w:themeColor="text1"/>
          <w:sz w:val="28"/>
          <w:szCs w:val="28"/>
        </w:rPr>
        <w:t>esde ASPU UTP</w:t>
      </w:r>
      <w:r w:rsidRPr="00110329">
        <w:rPr>
          <w:rFonts w:ascii="Times New Roman" w:hAnsi="Times New Roman" w:cs="Times New Roman"/>
          <w:color w:val="000000" w:themeColor="text1"/>
          <w:sz w:val="28"/>
          <w:szCs w:val="28"/>
        </w:rPr>
        <w:t xml:space="preserve"> </w:t>
      </w:r>
      <w:r w:rsidR="0036078D" w:rsidRPr="00110329">
        <w:rPr>
          <w:rFonts w:ascii="Times New Roman" w:hAnsi="Times New Roman" w:cs="Times New Roman"/>
          <w:color w:val="000000" w:themeColor="text1"/>
          <w:sz w:val="28"/>
          <w:szCs w:val="28"/>
        </w:rPr>
        <w:t>c</w:t>
      </w:r>
      <w:r w:rsidRPr="00110329">
        <w:rPr>
          <w:rFonts w:ascii="Times New Roman" w:hAnsi="Times New Roman" w:cs="Times New Roman"/>
          <w:color w:val="000000" w:themeColor="text1"/>
          <w:sz w:val="28"/>
          <w:szCs w:val="28"/>
        </w:rPr>
        <w:t>onsideramos</w:t>
      </w:r>
      <w:r w:rsidR="00DE30A2" w:rsidRPr="00110329">
        <w:rPr>
          <w:rFonts w:ascii="Times New Roman" w:hAnsi="Times New Roman" w:cs="Times New Roman"/>
          <w:color w:val="000000" w:themeColor="text1"/>
          <w:sz w:val="28"/>
          <w:szCs w:val="28"/>
        </w:rPr>
        <w:t>, contrario a las voces de otros sectores</w:t>
      </w:r>
      <w:r w:rsidR="008E4AEC" w:rsidRPr="00110329">
        <w:rPr>
          <w:rFonts w:ascii="Times New Roman" w:hAnsi="Times New Roman" w:cs="Times New Roman"/>
          <w:color w:val="000000" w:themeColor="text1"/>
          <w:sz w:val="28"/>
          <w:szCs w:val="28"/>
        </w:rPr>
        <w:t xml:space="preserve"> al interior de </w:t>
      </w:r>
      <w:r w:rsidR="0036078D" w:rsidRPr="00110329">
        <w:rPr>
          <w:rFonts w:ascii="Times New Roman" w:hAnsi="Times New Roman" w:cs="Times New Roman"/>
          <w:color w:val="000000" w:themeColor="text1"/>
          <w:sz w:val="28"/>
          <w:szCs w:val="28"/>
        </w:rPr>
        <w:t>nuestro centro de estudios</w:t>
      </w:r>
      <w:r w:rsidR="008E4AEC" w:rsidRPr="00110329">
        <w:rPr>
          <w:rFonts w:ascii="Times New Roman" w:hAnsi="Times New Roman" w:cs="Times New Roman"/>
          <w:color w:val="000000" w:themeColor="text1"/>
          <w:sz w:val="28"/>
          <w:szCs w:val="28"/>
        </w:rPr>
        <w:t xml:space="preserve">, que esta reelección profundiza el quiebre institucional en una universidad construida por profesores, estudiantes, y administrativos, pero </w:t>
      </w:r>
      <w:r w:rsidR="0036078D" w:rsidRPr="00110329">
        <w:rPr>
          <w:rFonts w:ascii="Times New Roman" w:hAnsi="Times New Roman" w:cs="Times New Roman"/>
          <w:color w:val="000000" w:themeColor="text1"/>
          <w:sz w:val="28"/>
          <w:szCs w:val="28"/>
        </w:rPr>
        <w:t xml:space="preserve">que la toma de </w:t>
      </w:r>
      <w:r w:rsidR="008E4AEC" w:rsidRPr="00110329">
        <w:rPr>
          <w:rFonts w:ascii="Times New Roman" w:hAnsi="Times New Roman" w:cs="Times New Roman"/>
          <w:color w:val="000000" w:themeColor="text1"/>
          <w:sz w:val="28"/>
          <w:szCs w:val="28"/>
        </w:rPr>
        <w:t>decisiones queda</w:t>
      </w:r>
      <w:r w:rsidR="0036078D" w:rsidRPr="00110329">
        <w:rPr>
          <w:rFonts w:ascii="Times New Roman" w:hAnsi="Times New Roman" w:cs="Times New Roman"/>
          <w:color w:val="000000" w:themeColor="text1"/>
          <w:sz w:val="28"/>
          <w:szCs w:val="28"/>
        </w:rPr>
        <w:t xml:space="preserve">, gradualmente, </w:t>
      </w:r>
      <w:r w:rsidR="006A2BF5" w:rsidRPr="00110329">
        <w:rPr>
          <w:rFonts w:ascii="Times New Roman" w:hAnsi="Times New Roman" w:cs="Times New Roman"/>
          <w:color w:val="000000" w:themeColor="text1"/>
          <w:sz w:val="28"/>
          <w:szCs w:val="28"/>
        </w:rPr>
        <w:t>restringida</w:t>
      </w:r>
      <w:r w:rsidR="008E4AEC" w:rsidRPr="00110329">
        <w:rPr>
          <w:rFonts w:ascii="Times New Roman" w:hAnsi="Times New Roman" w:cs="Times New Roman"/>
          <w:color w:val="000000" w:themeColor="text1"/>
          <w:sz w:val="28"/>
          <w:szCs w:val="28"/>
        </w:rPr>
        <w:t xml:space="preserve"> a intereses de los grupos políticos y económicos de turno.  Es un hecho supremam</w:t>
      </w:r>
      <w:r w:rsidR="0036078D" w:rsidRPr="00110329">
        <w:rPr>
          <w:rFonts w:ascii="Times New Roman" w:hAnsi="Times New Roman" w:cs="Times New Roman"/>
          <w:color w:val="000000" w:themeColor="text1"/>
          <w:sz w:val="28"/>
          <w:szCs w:val="28"/>
        </w:rPr>
        <w:t>ente grave que en lugar de propiciarse</w:t>
      </w:r>
      <w:r w:rsidR="008E4AEC" w:rsidRPr="00110329">
        <w:rPr>
          <w:rFonts w:ascii="Times New Roman" w:hAnsi="Times New Roman" w:cs="Times New Roman"/>
          <w:color w:val="000000" w:themeColor="text1"/>
          <w:sz w:val="28"/>
          <w:szCs w:val="28"/>
        </w:rPr>
        <w:t xml:space="preserve"> una apertura a la democracia universitari</w:t>
      </w:r>
      <w:r w:rsidR="006458D4" w:rsidRPr="00110329">
        <w:rPr>
          <w:rFonts w:ascii="Times New Roman" w:hAnsi="Times New Roman" w:cs="Times New Roman"/>
          <w:color w:val="000000" w:themeColor="text1"/>
          <w:sz w:val="28"/>
          <w:szCs w:val="28"/>
        </w:rPr>
        <w:t>a é</w:t>
      </w:r>
      <w:r w:rsidR="008E4AEC" w:rsidRPr="00110329">
        <w:rPr>
          <w:rFonts w:ascii="Times New Roman" w:hAnsi="Times New Roman" w:cs="Times New Roman"/>
          <w:color w:val="000000" w:themeColor="text1"/>
          <w:sz w:val="28"/>
          <w:szCs w:val="28"/>
        </w:rPr>
        <w:t xml:space="preserve">sta se </w:t>
      </w:r>
      <w:r w:rsidR="00DF510C" w:rsidRPr="00110329">
        <w:rPr>
          <w:rFonts w:ascii="Times New Roman" w:hAnsi="Times New Roman" w:cs="Times New Roman"/>
          <w:color w:val="000000" w:themeColor="text1"/>
          <w:sz w:val="28"/>
          <w:szCs w:val="28"/>
        </w:rPr>
        <w:t>cercene</w:t>
      </w:r>
      <w:r w:rsidR="0036078D" w:rsidRPr="00110329">
        <w:rPr>
          <w:rFonts w:ascii="Times New Roman" w:hAnsi="Times New Roman" w:cs="Times New Roman"/>
          <w:color w:val="000000" w:themeColor="text1"/>
          <w:sz w:val="28"/>
          <w:szCs w:val="28"/>
        </w:rPr>
        <w:t>, reproduciendo</w:t>
      </w:r>
      <w:r w:rsidR="00DF510C" w:rsidRPr="00110329">
        <w:rPr>
          <w:rFonts w:ascii="Times New Roman" w:hAnsi="Times New Roman" w:cs="Times New Roman"/>
          <w:color w:val="000000" w:themeColor="text1"/>
          <w:sz w:val="28"/>
          <w:szCs w:val="28"/>
        </w:rPr>
        <w:t xml:space="preserve"> </w:t>
      </w:r>
      <w:r w:rsidR="008E4AEC" w:rsidRPr="00110329">
        <w:rPr>
          <w:rFonts w:ascii="Times New Roman" w:hAnsi="Times New Roman" w:cs="Times New Roman"/>
          <w:color w:val="000000" w:themeColor="text1"/>
          <w:sz w:val="28"/>
          <w:szCs w:val="28"/>
        </w:rPr>
        <w:t xml:space="preserve">las lógicas </w:t>
      </w:r>
      <w:r w:rsidR="0036078D" w:rsidRPr="00110329">
        <w:rPr>
          <w:rFonts w:ascii="Times New Roman" w:hAnsi="Times New Roman" w:cs="Times New Roman"/>
          <w:color w:val="000000" w:themeColor="text1"/>
          <w:sz w:val="28"/>
          <w:szCs w:val="28"/>
        </w:rPr>
        <w:t>arbitrarias de</w:t>
      </w:r>
      <w:r w:rsidR="006A2BF5" w:rsidRPr="00110329">
        <w:rPr>
          <w:rFonts w:ascii="Times New Roman" w:hAnsi="Times New Roman" w:cs="Times New Roman"/>
          <w:color w:val="000000" w:themeColor="text1"/>
          <w:sz w:val="28"/>
          <w:szCs w:val="28"/>
        </w:rPr>
        <w:t>l</w:t>
      </w:r>
      <w:r w:rsidR="0036078D" w:rsidRPr="00110329">
        <w:rPr>
          <w:rFonts w:ascii="Times New Roman" w:hAnsi="Times New Roman" w:cs="Times New Roman"/>
          <w:color w:val="000000" w:themeColor="text1"/>
          <w:sz w:val="28"/>
          <w:szCs w:val="28"/>
        </w:rPr>
        <w:t xml:space="preserve"> actual</w:t>
      </w:r>
      <w:r w:rsidR="008E4AEC" w:rsidRPr="00110329">
        <w:rPr>
          <w:rFonts w:ascii="Times New Roman" w:hAnsi="Times New Roman" w:cs="Times New Roman"/>
          <w:color w:val="000000" w:themeColor="text1"/>
          <w:sz w:val="28"/>
          <w:szCs w:val="28"/>
        </w:rPr>
        <w:t xml:space="preserve"> </w:t>
      </w:r>
      <w:r w:rsidR="0036078D" w:rsidRPr="00110329">
        <w:rPr>
          <w:rFonts w:ascii="Times New Roman" w:hAnsi="Times New Roman" w:cs="Times New Roman"/>
          <w:color w:val="000000" w:themeColor="text1"/>
          <w:sz w:val="28"/>
          <w:szCs w:val="28"/>
        </w:rPr>
        <w:t>gobierno</w:t>
      </w:r>
      <w:r w:rsidR="008E4AEC" w:rsidRPr="00110329">
        <w:rPr>
          <w:rFonts w:ascii="Times New Roman" w:hAnsi="Times New Roman" w:cs="Times New Roman"/>
          <w:color w:val="000000" w:themeColor="text1"/>
          <w:sz w:val="28"/>
          <w:szCs w:val="28"/>
        </w:rPr>
        <w:t>, a partir de la cooptación de los mecanismos de</w:t>
      </w:r>
      <w:r w:rsidR="00DE3BDE" w:rsidRPr="00110329">
        <w:rPr>
          <w:rFonts w:ascii="Times New Roman" w:hAnsi="Times New Roman" w:cs="Times New Roman"/>
          <w:color w:val="000000" w:themeColor="text1"/>
          <w:sz w:val="28"/>
          <w:szCs w:val="28"/>
        </w:rPr>
        <w:t xml:space="preserve"> participación y</w:t>
      </w:r>
      <w:r w:rsidR="0036078D" w:rsidRPr="00110329">
        <w:rPr>
          <w:rFonts w:ascii="Times New Roman" w:hAnsi="Times New Roman" w:cs="Times New Roman"/>
          <w:color w:val="000000" w:themeColor="text1"/>
          <w:sz w:val="28"/>
          <w:szCs w:val="28"/>
        </w:rPr>
        <w:t>, la exclusión generalizada.</w:t>
      </w:r>
    </w:p>
    <w:p w14:paraId="0EF47155" w14:textId="77777777" w:rsidR="00DE30A2" w:rsidRPr="00110329" w:rsidRDefault="00DE30A2" w:rsidP="00156C16">
      <w:pPr>
        <w:jc w:val="both"/>
        <w:rPr>
          <w:rFonts w:ascii="Times New Roman" w:hAnsi="Times New Roman" w:cs="Times New Roman"/>
          <w:color w:val="000000" w:themeColor="text1"/>
          <w:sz w:val="28"/>
          <w:szCs w:val="28"/>
        </w:rPr>
      </w:pPr>
    </w:p>
    <w:p w14:paraId="78782F9C" w14:textId="3CCD2CF7" w:rsidR="006722EB" w:rsidRPr="00110329" w:rsidRDefault="00DE30A2" w:rsidP="00156C16">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 xml:space="preserve">Recordemos que Gaviria llegó a la </w:t>
      </w:r>
      <w:r w:rsidR="005351CB" w:rsidRPr="00110329">
        <w:rPr>
          <w:rFonts w:ascii="Times New Roman" w:hAnsi="Times New Roman" w:cs="Times New Roman"/>
          <w:color w:val="000000" w:themeColor="text1"/>
          <w:sz w:val="28"/>
          <w:szCs w:val="28"/>
        </w:rPr>
        <w:t>rectoría</w:t>
      </w:r>
      <w:r w:rsidRPr="00110329">
        <w:rPr>
          <w:rFonts w:ascii="Times New Roman" w:hAnsi="Times New Roman" w:cs="Times New Roman"/>
          <w:color w:val="000000" w:themeColor="text1"/>
          <w:sz w:val="28"/>
          <w:szCs w:val="28"/>
        </w:rPr>
        <w:t xml:space="preserve"> de la Universidad en el 2014 luego del ostensible desga</w:t>
      </w:r>
      <w:r w:rsidR="006722EB" w:rsidRPr="00110329">
        <w:rPr>
          <w:rFonts w:ascii="Times New Roman" w:hAnsi="Times New Roman" w:cs="Times New Roman"/>
          <w:color w:val="000000" w:themeColor="text1"/>
          <w:sz w:val="28"/>
          <w:szCs w:val="28"/>
        </w:rPr>
        <w:t>ste de Luis Enrique Arango</w:t>
      </w:r>
      <w:r w:rsidR="0036078D" w:rsidRPr="00110329">
        <w:rPr>
          <w:rFonts w:ascii="Times New Roman" w:hAnsi="Times New Roman" w:cs="Times New Roman"/>
          <w:color w:val="000000" w:themeColor="text1"/>
          <w:sz w:val="28"/>
          <w:szCs w:val="28"/>
        </w:rPr>
        <w:t xml:space="preserve"> Jimenez</w:t>
      </w:r>
      <w:r w:rsidRPr="00110329">
        <w:rPr>
          <w:rFonts w:ascii="Times New Roman" w:hAnsi="Times New Roman" w:cs="Times New Roman"/>
          <w:color w:val="000000" w:themeColor="text1"/>
          <w:sz w:val="28"/>
          <w:szCs w:val="28"/>
        </w:rPr>
        <w:t xml:space="preserve">, quien permaneció en ese puesto contra la voluntad de profesores y estudiantes, durante un último periodo caracterizado por paros, </w:t>
      </w:r>
      <w:r w:rsidR="006A2BF5" w:rsidRPr="00110329">
        <w:rPr>
          <w:rFonts w:ascii="Times New Roman" w:hAnsi="Times New Roman" w:cs="Times New Roman"/>
          <w:color w:val="000000" w:themeColor="text1"/>
          <w:sz w:val="28"/>
          <w:szCs w:val="28"/>
        </w:rPr>
        <w:t>asambleas, movilizaciones y escá</w:t>
      </w:r>
      <w:r w:rsidRPr="00110329">
        <w:rPr>
          <w:rFonts w:ascii="Times New Roman" w:hAnsi="Times New Roman" w:cs="Times New Roman"/>
          <w:color w:val="000000" w:themeColor="text1"/>
          <w:sz w:val="28"/>
          <w:szCs w:val="28"/>
        </w:rPr>
        <w:t>ndalos</w:t>
      </w:r>
      <w:r w:rsidR="0036078D" w:rsidRPr="00110329">
        <w:rPr>
          <w:rFonts w:ascii="Times New Roman" w:hAnsi="Times New Roman" w:cs="Times New Roman"/>
          <w:color w:val="000000" w:themeColor="text1"/>
          <w:sz w:val="28"/>
          <w:szCs w:val="28"/>
        </w:rPr>
        <w:t xml:space="preserve"> de todo tipo</w:t>
      </w:r>
      <w:r w:rsidRPr="00110329">
        <w:rPr>
          <w:rFonts w:ascii="Times New Roman" w:hAnsi="Times New Roman" w:cs="Times New Roman"/>
          <w:color w:val="000000" w:themeColor="text1"/>
          <w:sz w:val="28"/>
          <w:szCs w:val="28"/>
        </w:rPr>
        <w:t xml:space="preserve">. </w:t>
      </w:r>
      <w:r w:rsidR="006722EB" w:rsidRPr="00110329">
        <w:rPr>
          <w:rFonts w:ascii="Times New Roman" w:hAnsi="Times New Roman" w:cs="Times New Roman"/>
          <w:color w:val="000000" w:themeColor="text1"/>
          <w:sz w:val="28"/>
          <w:szCs w:val="28"/>
        </w:rPr>
        <w:t xml:space="preserve"> Fue </w:t>
      </w:r>
      <w:r w:rsidR="00FE49EB" w:rsidRPr="00110329">
        <w:rPr>
          <w:rFonts w:ascii="Times New Roman" w:hAnsi="Times New Roman" w:cs="Times New Roman"/>
          <w:color w:val="000000" w:themeColor="text1"/>
          <w:sz w:val="28"/>
          <w:szCs w:val="28"/>
        </w:rPr>
        <w:t xml:space="preserve">precisamente </w:t>
      </w:r>
      <w:r w:rsidR="006722EB" w:rsidRPr="00110329">
        <w:rPr>
          <w:rFonts w:ascii="Times New Roman" w:hAnsi="Times New Roman" w:cs="Times New Roman"/>
          <w:color w:val="000000" w:themeColor="text1"/>
          <w:sz w:val="28"/>
          <w:szCs w:val="28"/>
        </w:rPr>
        <w:t xml:space="preserve">en la </w:t>
      </w:r>
      <w:r w:rsidR="00FE49EB" w:rsidRPr="00110329">
        <w:rPr>
          <w:rFonts w:ascii="Times New Roman" w:hAnsi="Times New Roman" w:cs="Times New Roman"/>
          <w:color w:val="000000" w:themeColor="text1"/>
          <w:sz w:val="28"/>
          <w:szCs w:val="28"/>
        </w:rPr>
        <w:t>a</w:t>
      </w:r>
      <w:r w:rsidR="006722EB" w:rsidRPr="00110329">
        <w:rPr>
          <w:rFonts w:ascii="Times New Roman" w:hAnsi="Times New Roman" w:cs="Times New Roman"/>
          <w:color w:val="000000" w:themeColor="text1"/>
          <w:sz w:val="28"/>
          <w:szCs w:val="28"/>
        </w:rPr>
        <w:t xml:space="preserve">dministración de Arango en </w:t>
      </w:r>
      <w:r w:rsidR="00FE49EB" w:rsidRPr="00110329">
        <w:rPr>
          <w:rFonts w:ascii="Times New Roman" w:hAnsi="Times New Roman" w:cs="Times New Roman"/>
          <w:color w:val="000000" w:themeColor="text1"/>
          <w:sz w:val="28"/>
          <w:szCs w:val="28"/>
        </w:rPr>
        <w:t>donde</w:t>
      </w:r>
      <w:r w:rsidR="006722EB" w:rsidRPr="00110329">
        <w:rPr>
          <w:rFonts w:ascii="Times New Roman" w:hAnsi="Times New Roman" w:cs="Times New Roman"/>
          <w:color w:val="000000" w:themeColor="text1"/>
          <w:sz w:val="28"/>
          <w:szCs w:val="28"/>
        </w:rPr>
        <w:t xml:space="preserve"> se </w:t>
      </w:r>
      <w:proofErr w:type="gramStart"/>
      <w:r w:rsidR="006722EB" w:rsidRPr="00110329">
        <w:rPr>
          <w:rFonts w:ascii="Times New Roman" w:hAnsi="Times New Roman" w:cs="Times New Roman"/>
          <w:color w:val="000000" w:themeColor="text1"/>
          <w:sz w:val="28"/>
          <w:szCs w:val="28"/>
        </w:rPr>
        <w:t>le</w:t>
      </w:r>
      <w:proofErr w:type="gramEnd"/>
      <w:r w:rsidR="006722EB" w:rsidRPr="00110329">
        <w:rPr>
          <w:rFonts w:ascii="Times New Roman" w:hAnsi="Times New Roman" w:cs="Times New Roman"/>
          <w:color w:val="000000" w:themeColor="text1"/>
          <w:sz w:val="28"/>
          <w:szCs w:val="28"/>
        </w:rPr>
        <w:t xml:space="preserve"> quitó la posibilidad a los profesores de incidir en la elección de decanos, y se le </w:t>
      </w:r>
      <w:r w:rsidR="0036078D" w:rsidRPr="00110329">
        <w:rPr>
          <w:rFonts w:ascii="Times New Roman" w:hAnsi="Times New Roman" w:cs="Times New Roman"/>
          <w:color w:val="000000" w:themeColor="text1"/>
          <w:sz w:val="28"/>
          <w:szCs w:val="28"/>
        </w:rPr>
        <w:t>restó el carácter académico al</w:t>
      </w:r>
      <w:r w:rsidR="006722EB" w:rsidRPr="00110329">
        <w:rPr>
          <w:rFonts w:ascii="Times New Roman" w:hAnsi="Times New Roman" w:cs="Times New Roman"/>
          <w:color w:val="000000" w:themeColor="text1"/>
          <w:sz w:val="28"/>
          <w:szCs w:val="28"/>
        </w:rPr>
        <w:t xml:space="preserve"> Consejo Superior, situación que se esperaba </w:t>
      </w:r>
      <w:r w:rsidR="0036078D" w:rsidRPr="00110329">
        <w:rPr>
          <w:rFonts w:ascii="Times New Roman" w:hAnsi="Times New Roman" w:cs="Times New Roman"/>
          <w:color w:val="000000" w:themeColor="text1"/>
          <w:sz w:val="28"/>
          <w:szCs w:val="28"/>
        </w:rPr>
        <w:t>pudiese cambiar</w:t>
      </w:r>
      <w:r w:rsidR="006722EB" w:rsidRPr="00110329">
        <w:rPr>
          <w:rFonts w:ascii="Times New Roman" w:hAnsi="Times New Roman" w:cs="Times New Roman"/>
          <w:color w:val="000000" w:themeColor="text1"/>
          <w:sz w:val="28"/>
          <w:szCs w:val="28"/>
        </w:rPr>
        <w:t xml:space="preserve"> con la llegad</w:t>
      </w:r>
      <w:r w:rsidR="0036078D" w:rsidRPr="00110329">
        <w:rPr>
          <w:rFonts w:ascii="Times New Roman" w:hAnsi="Times New Roman" w:cs="Times New Roman"/>
          <w:color w:val="000000" w:themeColor="text1"/>
          <w:sz w:val="28"/>
          <w:szCs w:val="28"/>
        </w:rPr>
        <w:t xml:space="preserve">a del nuevo rector. No </w:t>
      </w:r>
      <w:proofErr w:type="gramStart"/>
      <w:r w:rsidR="0036078D" w:rsidRPr="00110329">
        <w:rPr>
          <w:rFonts w:ascii="Times New Roman" w:hAnsi="Times New Roman" w:cs="Times New Roman"/>
          <w:color w:val="000000" w:themeColor="text1"/>
          <w:sz w:val="28"/>
          <w:szCs w:val="28"/>
        </w:rPr>
        <w:t>obstante</w:t>
      </w:r>
      <w:proofErr w:type="gramEnd"/>
      <w:r w:rsidR="00D465F4" w:rsidRPr="00110329">
        <w:rPr>
          <w:rFonts w:ascii="Times New Roman" w:hAnsi="Times New Roman" w:cs="Times New Roman"/>
          <w:color w:val="000000" w:themeColor="text1"/>
          <w:sz w:val="28"/>
          <w:szCs w:val="28"/>
        </w:rPr>
        <w:t xml:space="preserve"> la nueva administración le dio continuidad a una estructura desgastada y rechazada por la comunidad universitaria.  </w:t>
      </w:r>
    </w:p>
    <w:p w14:paraId="3C70F1FA" w14:textId="77777777" w:rsidR="006458D4" w:rsidRPr="00110329" w:rsidRDefault="006458D4" w:rsidP="001F2EEB">
      <w:pPr>
        <w:jc w:val="both"/>
        <w:rPr>
          <w:rFonts w:ascii="Times New Roman" w:hAnsi="Times New Roman" w:cs="Times New Roman"/>
          <w:color w:val="000000" w:themeColor="text1"/>
          <w:sz w:val="28"/>
          <w:szCs w:val="28"/>
        </w:rPr>
      </w:pPr>
    </w:p>
    <w:p w14:paraId="59F875FE" w14:textId="6EF79852" w:rsidR="001F2EEB" w:rsidRPr="00110329" w:rsidRDefault="006458D4" w:rsidP="001F2EEB">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E</w:t>
      </w:r>
      <w:r w:rsidR="001F2EEB" w:rsidRPr="00110329">
        <w:rPr>
          <w:rFonts w:ascii="Times New Roman" w:hAnsi="Times New Roman" w:cs="Times New Roman"/>
          <w:color w:val="000000" w:themeColor="text1"/>
          <w:sz w:val="28"/>
          <w:szCs w:val="28"/>
        </w:rPr>
        <w:t>s importante señalar como la ge</w:t>
      </w:r>
      <w:r w:rsidR="00EC7FE0" w:rsidRPr="00110329">
        <w:rPr>
          <w:rFonts w:ascii="Times New Roman" w:hAnsi="Times New Roman" w:cs="Times New Roman"/>
          <w:color w:val="000000" w:themeColor="text1"/>
          <w:sz w:val="28"/>
          <w:szCs w:val="28"/>
        </w:rPr>
        <w:t>nuina riqueza inmaterial de la U</w:t>
      </w:r>
      <w:r w:rsidR="001F2EEB" w:rsidRPr="00110329">
        <w:rPr>
          <w:rFonts w:ascii="Times New Roman" w:hAnsi="Times New Roman" w:cs="Times New Roman"/>
          <w:color w:val="000000" w:themeColor="text1"/>
          <w:sz w:val="28"/>
          <w:szCs w:val="28"/>
        </w:rPr>
        <w:t>niversidad proviene de sus profesores, de sus estudiantes y de una administración comprometida con lo académico. Que la UTP sea el lugar donde s</w:t>
      </w:r>
      <w:r w:rsidR="00F665BE" w:rsidRPr="00110329">
        <w:rPr>
          <w:rFonts w:ascii="Times New Roman" w:hAnsi="Times New Roman" w:cs="Times New Roman"/>
          <w:color w:val="000000" w:themeColor="text1"/>
          <w:sz w:val="28"/>
          <w:szCs w:val="28"/>
        </w:rPr>
        <w:t>e procesan las pruebas de la COVID</w:t>
      </w:r>
      <w:r w:rsidR="001F2EEB" w:rsidRPr="00110329">
        <w:rPr>
          <w:rFonts w:ascii="Times New Roman" w:hAnsi="Times New Roman" w:cs="Times New Roman"/>
          <w:color w:val="000000" w:themeColor="text1"/>
          <w:sz w:val="28"/>
          <w:szCs w:val="28"/>
        </w:rPr>
        <w:t xml:space="preserve"> responde en parte a que se cuenta con la fuerza humana formada para esto. Los desarrollos en biotecno</w:t>
      </w:r>
      <w:r w:rsidR="00EC7FE0" w:rsidRPr="00110329">
        <w:rPr>
          <w:rFonts w:ascii="Times New Roman" w:hAnsi="Times New Roman" w:cs="Times New Roman"/>
          <w:color w:val="000000" w:themeColor="text1"/>
          <w:sz w:val="28"/>
          <w:szCs w:val="28"/>
        </w:rPr>
        <w:t xml:space="preserve">logía, que los ingenieros realizan; los avances </w:t>
      </w:r>
      <w:r w:rsidR="001F2EEB" w:rsidRPr="00110329">
        <w:rPr>
          <w:rFonts w:ascii="Times New Roman" w:hAnsi="Times New Roman" w:cs="Times New Roman"/>
          <w:color w:val="000000" w:themeColor="text1"/>
          <w:sz w:val="28"/>
          <w:szCs w:val="28"/>
        </w:rPr>
        <w:t>en proyectos de</w:t>
      </w:r>
      <w:r w:rsidR="00EC7FE0" w:rsidRPr="00110329">
        <w:rPr>
          <w:rFonts w:ascii="Times New Roman" w:hAnsi="Times New Roman" w:cs="Times New Roman"/>
          <w:color w:val="000000" w:themeColor="text1"/>
          <w:sz w:val="28"/>
          <w:szCs w:val="28"/>
        </w:rPr>
        <w:t xml:space="preserve"> salud y máquinas respiratorias;</w:t>
      </w:r>
      <w:r w:rsidR="001F2EEB" w:rsidRPr="00110329">
        <w:rPr>
          <w:rFonts w:ascii="Times New Roman" w:hAnsi="Times New Roman" w:cs="Times New Roman"/>
          <w:color w:val="000000" w:themeColor="text1"/>
          <w:sz w:val="28"/>
          <w:szCs w:val="28"/>
        </w:rPr>
        <w:t xml:space="preserve"> la contribución al tema de</w:t>
      </w:r>
      <w:r w:rsidR="00A8435F" w:rsidRPr="00110329">
        <w:rPr>
          <w:rFonts w:ascii="Times New Roman" w:hAnsi="Times New Roman" w:cs="Times New Roman"/>
          <w:color w:val="000000" w:themeColor="text1"/>
          <w:sz w:val="28"/>
          <w:szCs w:val="28"/>
        </w:rPr>
        <w:t xml:space="preserve"> la paz, de las artes visuales y </w:t>
      </w:r>
      <w:r w:rsidR="001F2EEB" w:rsidRPr="00110329">
        <w:rPr>
          <w:rFonts w:ascii="Times New Roman" w:hAnsi="Times New Roman" w:cs="Times New Roman"/>
          <w:color w:val="000000" w:themeColor="text1"/>
          <w:sz w:val="28"/>
          <w:szCs w:val="28"/>
        </w:rPr>
        <w:t xml:space="preserve">la música </w:t>
      </w:r>
      <w:r w:rsidR="00A8435F" w:rsidRPr="00110329">
        <w:rPr>
          <w:rFonts w:ascii="Times New Roman" w:hAnsi="Times New Roman" w:cs="Times New Roman"/>
          <w:color w:val="000000" w:themeColor="text1"/>
          <w:sz w:val="28"/>
          <w:szCs w:val="28"/>
        </w:rPr>
        <w:t>desde la F</w:t>
      </w:r>
      <w:r w:rsidR="00DE3BDE" w:rsidRPr="00110329">
        <w:rPr>
          <w:rFonts w:ascii="Times New Roman" w:hAnsi="Times New Roman" w:cs="Times New Roman"/>
          <w:color w:val="000000" w:themeColor="text1"/>
          <w:sz w:val="28"/>
          <w:szCs w:val="28"/>
        </w:rPr>
        <w:t>acultad de Bellas Artes</w:t>
      </w:r>
      <w:r w:rsidR="00A8435F" w:rsidRPr="00110329">
        <w:rPr>
          <w:rFonts w:ascii="Times New Roman" w:hAnsi="Times New Roman" w:cs="Times New Roman"/>
          <w:color w:val="000000" w:themeColor="text1"/>
          <w:sz w:val="28"/>
          <w:szCs w:val="28"/>
        </w:rPr>
        <w:t xml:space="preserve"> y Humanidades</w:t>
      </w:r>
      <w:r w:rsidR="00EC7FE0" w:rsidRPr="00110329">
        <w:rPr>
          <w:rFonts w:ascii="Times New Roman" w:hAnsi="Times New Roman" w:cs="Times New Roman"/>
          <w:color w:val="000000" w:themeColor="text1"/>
          <w:sz w:val="28"/>
          <w:szCs w:val="28"/>
        </w:rPr>
        <w:t>;</w:t>
      </w:r>
      <w:r w:rsidR="001F2EEB" w:rsidRPr="00110329">
        <w:rPr>
          <w:rFonts w:ascii="Times New Roman" w:hAnsi="Times New Roman" w:cs="Times New Roman"/>
          <w:color w:val="000000" w:themeColor="text1"/>
          <w:sz w:val="28"/>
          <w:szCs w:val="28"/>
        </w:rPr>
        <w:t xml:space="preserve"> el lugar que tiene la historia, la memoria, la literat</w:t>
      </w:r>
      <w:r w:rsidR="00A8435F" w:rsidRPr="00110329">
        <w:rPr>
          <w:rFonts w:ascii="Times New Roman" w:hAnsi="Times New Roman" w:cs="Times New Roman"/>
          <w:color w:val="000000" w:themeColor="text1"/>
          <w:sz w:val="28"/>
          <w:szCs w:val="28"/>
        </w:rPr>
        <w:t>ura regional en la Facultad de E</w:t>
      </w:r>
      <w:r w:rsidR="00EC7FE0" w:rsidRPr="00110329">
        <w:rPr>
          <w:rFonts w:ascii="Times New Roman" w:hAnsi="Times New Roman" w:cs="Times New Roman"/>
          <w:color w:val="000000" w:themeColor="text1"/>
          <w:sz w:val="28"/>
          <w:szCs w:val="28"/>
        </w:rPr>
        <w:t>ducación;</w:t>
      </w:r>
      <w:r w:rsidR="001F2EEB" w:rsidRPr="00110329">
        <w:rPr>
          <w:rFonts w:ascii="Times New Roman" w:hAnsi="Times New Roman" w:cs="Times New Roman"/>
          <w:color w:val="000000" w:themeColor="text1"/>
          <w:sz w:val="28"/>
          <w:szCs w:val="28"/>
        </w:rPr>
        <w:t xml:space="preserve"> el reconocimiento a una vocación agrícola de la región a través de programas de c</w:t>
      </w:r>
      <w:r w:rsidR="00A8435F" w:rsidRPr="00110329">
        <w:rPr>
          <w:rFonts w:ascii="Times New Roman" w:hAnsi="Times New Roman" w:cs="Times New Roman"/>
          <w:color w:val="000000" w:themeColor="text1"/>
          <w:sz w:val="28"/>
          <w:szCs w:val="28"/>
        </w:rPr>
        <w:t>iencias agrarias y veterinarias</w:t>
      </w:r>
      <w:r w:rsidR="001F2EEB" w:rsidRPr="00110329">
        <w:rPr>
          <w:rFonts w:ascii="Times New Roman" w:hAnsi="Times New Roman" w:cs="Times New Roman"/>
          <w:color w:val="000000" w:themeColor="text1"/>
          <w:sz w:val="28"/>
          <w:szCs w:val="28"/>
        </w:rPr>
        <w:t xml:space="preserve"> se hace a partir del trabajo comprometido de la producción académica, los grupos de investigación, los pregrados, las maestrías,</w:t>
      </w:r>
      <w:r w:rsidR="00EC7FE0" w:rsidRPr="00110329">
        <w:rPr>
          <w:rFonts w:ascii="Times New Roman" w:hAnsi="Times New Roman" w:cs="Times New Roman"/>
          <w:color w:val="000000" w:themeColor="text1"/>
          <w:sz w:val="28"/>
          <w:szCs w:val="28"/>
        </w:rPr>
        <w:t xml:space="preserve"> y </w:t>
      </w:r>
      <w:r w:rsidR="00F665BE" w:rsidRPr="00110329">
        <w:rPr>
          <w:rFonts w:ascii="Times New Roman" w:hAnsi="Times New Roman" w:cs="Times New Roman"/>
          <w:color w:val="000000" w:themeColor="text1"/>
          <w:sz w:val="28"/>
          <w:szCs w:val="28"/>
        </w:rPr>
        <w:t xml:space="preserve">los </w:t>
      </w:r>
      <w:r w:rsidR="00EC7FE0" w:rsidRPr="00110329">
        <w:rPr>
          <w:rFonts w:ascii="Times New Roman" w:hAnsi="Times New Roman" w:cs="Times New Roman"/>
          <w:color w:val="000000" w:themeColor="text1"/>
          <w:sz w:val="28"/>
          <w:szCs w:val="28"/>
        </w:rPr>
        <w:t>posgrados,</w:t>
      </w:r>
      <w:r w:rsidR="001F2EEB" w:rsidRPr="00110329">
        <w:rPr>
          <w:rFonts w:ascii="Times New Roman" w:hAnsi="Times New Roman" w:cs="Times New Roman"/>
          <w:color w:val="000000" w:themeColor="text1"/>
          <w:sz w:val="28"/>
          <w:szCs w:val="28"/>
        </w:rPr>
        <w:t xml:space="preserve"> lo cual se traduce en  estándares de calidad.</w:t>
      </w:r>
      <w:r w:rsidR="005E3FB0" w:rsidRPr="00110329">
        <w:rPr>
          <w:rFonts w:ascii="Times New Roman" w:hAnsi="Times New Roman" w:cs="Times New Roman"/>
          <w:color w:val="000000" w:themeColor="text1"/>
          <w:sz w:val="28"/>
          <w:szCs w:val="28"/>
        </w:rPr>
        <w:t xml:space="preserve"> </w:t>
      </w:r>
      <w:r w:rsidR="00A8435F" w:rsidRPr="00110329">
        <w:rPr>
          <w:rFonts w:ascii="Times New Roman" w:hAnsi="Times New Roman" w:cs="Times New Roman"/>
          <w:color w:val="000000" w:themeColor="text1"/>
          <w:sz w:val="28"/>
          <w:szCs w:val="28"/>
        </w:rPr>
        <w:t xml:space="preserve"> </w:t>
      </w:r>
      <w:r w:rsidR="001F2EEB" w:rsidRPr="00110329">
        <w:rPr>
          <w:rFonts w:ascii="Times New Roman" w:hAnsi="Times New Roman" w:cs="Times New Roman"/>
          <w:color w:val="000000" w:themeColor="text1"/>
          <w:sz w:val="28"/>
          <w:szCs w:val="28"/>
        </w:rPr>
        <w:t>De lo anterior se desprende que se ha avanzado en desar</w:t>
      </w:r>
      <w:r w:rsidR="006A2BF5" w:rsidRPr="00110329">
        <w:rPr>
          <w:rFonts w:ascii="Times New Roman" w:hAnsi="Times New Roman" w:cs="Times New Roman"/>
          <w:color w:val="000000" w:themeColor="text1"/>
          <w:sz w:val="28"/>
          <w:szCs w:val="28"/>
        </w:rPr>
        <w:t>rollo endógeno, sin que se haya</w:t>
      </w:r>
      <w:r w:rsidR="001F2EEB" w:rsidRPr="00110329">
        <w:rPr>
          <w:rFonts w:ascii="Times New Roman" w:hAnsi="Times New Roman" w:cs="Times New Roman"/>
          <w:color w:val="000000" w:themeColor="text1"/>
          <w:sz w:val="28"/>
          <w:szCs w:val="28"/>
        </w:rPr>
        <w:t xml:space="preserve"> olvidado la conciencia de los valores del humanismo occidental y </w:t>
      </w:r>
      <w:r w:rsidR="00A8435F" w:rsidRPr="00110329">
        <w:rPr>
          <w:rFonts w:ascii="Times New Roman" w:hAnsi="Times New Roman" w:cs="Times New Roman"/>
          <w:color w:val="000000" w:themeColor="text1"/>
          <w:sz w:val="28"/>
          <w:szCs w:val="28"/>
        </w:rPr>
        <w:t xml:space="preserve">que </w:t>
      </w:r>
      <w:r w:rsidR="001F2EEB" w:rsidRPr="00110329">
        <w:rPr>
          <w:rFonts w:ascii="Times New Roman" w:hAnsi="Times New Roman" w:cs="Times New Roman"/>
          <w:color w:val="000000" w:themeColor="text1"/>
          <w:sz w:val="28"/>
          <w:szCs w:val="28"/>
        </w:rPr>
        <w:t xml:space="preserve">progresivamente </w:t>
      </w:r>
      <w:r w:rsidR="00A8435F" w:rsidRPr="00110329">
        <w:rPr>
          <w:rFonts w:ascii="Times New Roman" w:hAnsi="Times New Roman" w:cs="Times New Roman"/>
          <w:color w:val="000000" w:themeColor="text1"/>
          <w:sz w:val="28"/>
          <w:szCs w:val="28"/>
        </w:rPr>
        <w:t xml:space="preserve">se vaya incorporando el reconocimiento </w:t>
      </w:r>
      <w:r w:rsidR="001F2EEB" w:rsidRPr="00110329">
        <w:rPr>
          <w:rFonts w:ascii="Times New Roman" w:hAnsi="Times New Roman" w:cs="Times New Roman"/>
          <w:color w:val="000000" w:themeColor="text1"/>
          <w:sz w:val="28"/>
          <w:szCs w:val="28"/>
        </w:rPr>
        <w:t xml:space="preserve">de la diversidad. </w:t>
      </w:r>
    </w:p>
    <w:p w14:paraId="2BD37B4C" w14:textId="77777777" w:rsidR="001F2EEB" w:rsidRPr="00110329" w:rsidRDefault="001F2EEB" w:rsidP="001F2EEB">
      <w:pPr>
        <w:jc w:val="both"/>
        <w:rPr>
          <w:rFonts w:ascii="Times New Roman" w:hAnsi="Times New Roman" w:cs="Times New Roman"/>
          <w:color w:val="000000" w:themeColor="text1"/>
          <w:sz w:val="28"/>
          <w:szCs w:val="28"/>
        </w:rPr>
      </w:pPr>
    </w:p>
    <w:p w14:paraId="73316855" w14:textId="456229B8" w:rsidR="00856F7E" w:rsidRPr="00110329" w:rsidRDefault="00A8435F" w:rsidP="001F2EEB">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ASPU UTP, es una organización que piensa y actúa en beneficio de la com</w:t>
      </w:r>
      <w:r w:rsidR="00EC7FE0" w:rsidRPr="00110329">
        <w:rPr>
          <w:rFonts w:ascii="Times New Roman" w:hAnsi="Times New Roman" w:cs="Times New Roman"/>
          <w:color w:val="000000" w:themeColor="text1"/>
          <w:sz w:val="28"/>
          <w:szCs w:val="28"/>
        </w:rPr>
        <w:t>unidad universitaria, y desde su Junta D</w:t>
      </w:r>
      <w:r w:rsidRPr="00110329">
        <w:rPr>
          <w:rFonts w:ascii="Times New Roman" w:hAnsi="Times New Roman" w:cs="Times New Roman"/>
          <w:color w:val="000000" w:themeColor="text1"/>
          <w:sz w:val="28"/>
          <w:szCs w:val="28"/>
        </w:rPr>
        <w:t xml:space="preserve">irectiva hacemos un llamado para que se reestructure la </w:t>
      </w:r>
      <w:r w:rsidRPr="00110329">
        <w:rPr>
          <w:rFonts w:ascii="Times New Roman" w:hAnsi="Times New Roman" w:cs="Times New Roman"/>
          <w:color w:val="000000" w:themeColor="text1"/>
          <w:sz w:val="28"/>
          <w:szCs w:val="28"/>
        </w:rPr>
        <w:lastRenderedPageBreak/>
        <w:t>composición del Consejo Superior</w:t>
      </w:r>
      <w:r w:rsidR="00424AD2" w:rsidRPr="00110329">
        <w:rPr>
          <w:rFonts w:ascii="Times New Roman" w:hAnsi="Times New Roman" w:cs="Times New Roman"/>
          <w:color w:val="000000" w:themeColor="text1"/>
          <w:sz w:val="28"/>
          <w:szCs w:val="28"/>
        </w:rPr>
        <w:t xml:space="preserve"> y</w:t>
      </w:r>
      <w:r w:rsidRPr="00110329">
        <w:rPr>
          <w:rFonts w:ascii="Times New Roman" w:hAnsi="Times New Roman" w:cs="Times New Roman"/>
          <w:color w:val="000000" w:themeColor="text1"/>
          <w:sz w:val="28"/>
          <w:szCs w:val="28"/>
        </w:rPr>
        <w:t xml:space="preserve"> </w:t>
      </w:r>
      <w:r w:rsidR="006A2BF5" w:rsidRPr="00110329">
        <w:rPr>
          <w:rFonts w:ascii="Times New Roman" w:hAnsi="Times New Roman" w:cs="Times New Roman"/>
          <w:color w:val="000000" w:themeColor="text1"/>
          <w:sz w:val="28"/>
          <w:szCs w:val="28"/>
        </w:rPr>
        <w:t>se convoque a un diá</w:t>
      </w:r>
      <w:r w:rsidR="002C73AD" w:rsidRPr="00110329">
        <w:rPr>
          <w:rFonts w:ascii="Times New Roman" w:hAnsi="Times New Roman" w:cs="Times New Roman"/>
          <w:color w:val="000000" w:themeColor="text1"/>
          <w:sz w:val="28"/>
          <w:szCs w:val="28"/>
        </w:rPr>
        <w:t>logo sobre el papel que esta instancia debe cumplir,</w:t>
      </w:r>
      <w:r w:rsidR="00424AD2" w:rsidRPr="00110329">
        <w:rPr>
          <w:rFonts w:ascii="Times New Roman" w:hAnsi="Times New Roman" w:cs="Times New Roman"/>
          <w:color w:val="000000" w:themeColor="text1"/>
          <w:sz w:val="28"/>
          <w:szCs w:val="28"/>
        </w:rPr>
        <w:t xml:space="preserve"> así m</w:t>
      </w:r>
      <w:r w:rsidR="002C73AD" w:rsidRPr="00110329">
        <w:rPr>
          <w:rFonts w:ascii="Times New Roman" w:hAnsi="Times New Roman" w:cs="Times New Roman"/>
          <w:color w:val="000000" w:themeColor="text1"/>
          <w:sz w:val="28"/>
          <w:szCs w:val="28"/>
        </w:rPr>
        <w:t>ismo su</w:t>
      </w:r>
      <w:r w:rsidR="001F2EEB" w:rsidRPr="00110329">
        <w:rPr>
          <w:rFonts w:ascii="Times New Roman" w:hAnsi="Times New Roman" w:cs="Times New Roman"/>
          <w:color w:val="000000" w:themeColor="text1"/>
          <w:sz w:val="28"/>
          <w:szCs w:val="28"/>
        </w:rPr>
        <w:t xml:space="preserve"> compromiso con lo loca</w:t>
      </w:r>
      <w:r w:rsidRPr="00110329">
        <w:rPr>
          <w:rFonts w:ascii="Times New Roman" w:hAnsi="Times New Roman" w:cs="Times New Roman"/>
          <w:color w:val="000000" w:themeColor="text1"/>
          <w:sz w:val="28"/>
          <w:szCs w:val="28"/>
        </w:rPr>
        <w:t xml:space="preserve">l y </w:t>
      </w:r>
      <w:r w:rsidR="00424AD2" w:rsidRPr="00110329">
        <w:rPr>
          <w:rFonts w:ascii="Times New Roman" w:hAnsi="Times New Roman" w:cs="Times New Roman"/>
          <w:color w:val="000000" w:themeColor="text1"/>
          <w:sz w:val="28"/>
          <w:szCs w:val="28"/>
        </w:rPr>
        <w:t xml:space="preserve">lo regional. </w:t>
      </w:r>
      <w:r w:rsidR="002C73AD" w:rsidRPr="00110329">
        <w:rPr>
          <w:rFonts w:ascii="Times New Roman" w:hAnsi="Times New Roman" w:cs="Times New Roman"/>
          <w:color w:val="000000" w:themeColor="text1"/>
          <w:sz w:val="28"/>
          <w:szCs w:val="28"/>
        </w:rPr>
        <w:t xml:space="preserve"> </w:t>
      </w:r>
      <w:r w:rsidRPr="00110329">
        <w:rPr>
          <w:rFonts w:ascii="Times New Roman" w:hAnsi="Times New Roman" w:cs="Times New Roman"/>
          <w:color w:val="000000" w:themeColor="text1"/>
          <w:sz w:val="28"/>
          <w:szCs w:val="28"/>
        </w:rPr>
        <w:t>La</w:t>
      </w:r>
      <w:r w:rsidR="001F2EEB" w:rsidRPr="00110329">
        <w:rPr>
          <w:rFonts w:ascii="Times New Roman" w:hAnsi="Times New Roman" w:cs="Times New Roman"/>
          <w:color w:val="000000" w:themeColor="text1"/>
          <w:sz w:val="28"/>
          <w:szCs w:val="28"/>
        </w:rPr>
        <w:t xml:space="preserve"> universidad </w:t>
      </w:r>
      <w:r w:rsidRPr="00110329">
        <w:rPr>
          <w:rFonts w:ascii="Times New Roman" w:hAnsi="Times New Roman" w:cs="Times New Roman"/>
          <w:color w:val="000000" w:themeColor="text1"/>
          <w:sz w:val="28"/>
          <w:szCs w:val="28"/>
        </w:rPr>
        <w:t xml:space="preserve">ha pasado </w:t>
      </w:r>
      <w:r w:rsidR="001F2EEB" w:rsidRPr="00110329">
        <w:rPr>
          <w:rFonts w:ascii="Times New Roman" w:hAnsi="Times New Roman" w:cs="Times New Roman"/>
          <w:color w:val="000000" w:themeColor="text1"/>
          <w:sz w:val="28"/>
          <w:szCs w:val="28"/>
        </w:rPr>
        <w:t>de 3.000 estud</w:t>
      </w:r>
      <w:r w:rsidR="00424AD2" w:rsidRPr="00110329">
        <w:rPr>
          <w:rFonts w:ascii="Times New Roman" w:hAnsi="Times New Roman" w:cs="Times New Roman"/>
          <w:color w:val="000000" w:themeColor="text1"/>
          <w:sz w:val="28"/>
          <w:szCs w:val="28"/>
        </w:rPr>
        <w:t>iantes, -a principios de</w:t>
      </w:r>
      <w:r w:rsidRPr="00110329">
        <w:rPr>
          <w:rFonts w:ascii="Times New Roman" w:hAnsi="Times New Roman" w:cs="Times New Roman"/>
          <w:color w:val="000000" w:themeColor="text1"/>
          <w:sz w:val="28"/>
          <w:szCs w:val="28"/>
        </w:rPr>
        <w:t xml:space="preserve"> milenio</w:t>
      </w:r>
      <w:r w:rsidR="00424AD2" w:rsidRPr="00110329">
        <w:rPr>
          <w:rFonts w:ascii="Times New Roman" w:hAnsi="Times New Roman" w:cs="Times New Roman"/>
          <w:color w:val="000000" w:themeColor="text1"/>
          <w:sz w:val="28"/>
          <w:szCs w:val="28"/>
        </w:rPr>
        <w:t>-</w:t>
      </w:r>
      <w:r w:rsidRPr="00110329">
        <w:rPr>
          <w:rFonts w:ascii="Times New Roman" w:hAnsi="Times New Roman" w:cs="Times New Roman"/>
          <w:color w:val="000000" w:themeColor="text1"/>
          <w:sz w:val="28"/>
          <w:szCs w:val="28"/>
        </w:rPr>
        <w:t>, a</w:t>
      </w:r>
      <w:r w:rsidR="001F2EEB" w:rsidRPr="00110329">
        <w:rPr>
          <w:rFonts w:ascii="Times New Roman" w:hAnsi="Times New Roman" w:cs="Times New Roman"/>
          <w:color w:val="000000" w:themeColor="text1"/>
          <w:sz w:val="28"/>
          <w:szCs w:val="28"/>
        </w:rPr>
        <w:t xml:space="preserve"> más de 20.000 estudiantes</w:t>
      </w:r>
      <w:r w:rsidR="00424AD2" w:rsidRPr="00110329">
        <w:rPr>
          <w:rFonts w:ascii="Times New Roman" w:hAnsi="Times New Roman" w:cs="Times New Roman"/>
          <w:color w:val="000000" w:themeColor="text1"/>
          <w:sz w:val="28"/>
          <w:szCs w:val="28"/>
        </w:rPr>
        <w:t xml:space="preserve"> actualmente</w:t>
      </w:r>
      <w:r w:rsidR="001F2EEB" w:rsidRPr="00110329">
        <w:rPr>
          <w:rFonts w:ascii="Times New Roman" w:hAnsi="Times New Roman" w:cs="Times New Roman"/>
          <w:color w:val="000000" w:themeColor="text1"/>
          <w:sz w:val="28"/>
          <w:szCs w:val="28"/>
        </w:rPr>
        <w:t xml:space="preserve"> ¿Se recoge esa diversidad en la composició</w:t>
      </w:r>
      <w:r w:rsidR="00EC7FE0" w:rsidRPr="00110329">
        <w:rPr>
          <w:rFonts w:ascii="Times New Roman" w:hAnsi="Times New Roman" w:cs="Times New Roman"/>
          <w:color w:val="000000" w:themeColor="text1"/>
          <w:sz w:val="28"/>
          <w:szCs w:val="28"/>
        </w:rPr>
        <w:t>n del Consejo S</w:t>
      </w:r>
      <w:r w:rsidR="00424AD2" w:rsidRPr="00110329">
        <w:rPr>
          <w:rFonts w:ascii="Times New Roman" w:hAnsi="Times New Roman" w:cs="Times New Roman"/>
          <w:color w:val="000000" w:themeColor="text1"/>
          <w:sz w:val="28"/>
          <w:szCs w:val="28"/>
        </w:rPr>
        <w:t>uperior actual?</w:t>
      </w:r>
      <w:r w:rsidR="001F2EEB" w:rsidRPr="00110329">
        <w:rPr>
          <w:rFonts w:ascii="Times New Roman" w:hAnsi="Times New Roman" w:cs="Times New Roman"/>
          <w:color w:val="000000" w:themeColor="text1"/>
          <w:sz w:val="28"/>
          <w:szCs w:val="28"/>
        </w:rPr>
        <w:t xml:space="preserve"> Los procesos de densificación urbana, la emigración, el desplazamiento mismo, la presencia de nuevos actores afrodescendientes, indígenas, actores y actoras diversas han modificado nuestra sociedad, así como la universidad pública colombiana. Lo anterior obliga a un proceso d</w:t>
      </w:r>
      <w:r w:rsidR="00F665BE" w:rsidRPr="00110329">
        <w:rPr>
          <w:rFonts w:ascii="Times New Roman" w:hAnsi="Times New Roman" w:cs="Times New Roman"/>
          <w:color w:val="000000" w:themeColor="text1"/>
          <w:sz w:val="28"/>
          <w:szCs w:val="28"/>
        </w:rPr>
        <w:t>e auto-examen sobre a qué y quié</w:t>
      </w:r>
      <w:r w:rsidR="001F2EEB" w:rsidRPr="00110329">
        <w:rPr>
          <w:rFonts w:ascii="Times New Roman" w:hAnsi="Times New Roman" w:cs="Times New Roman"/>
          <w:color w:val="000000" w:themeColor="text1"/>
          <w:sz w:val="28"/>
          <w:szCs w:val="28"/>
        </w:rPr>
        <w:t xml:space="preserve">nes </w:t>
      </w:r>
      <w:r w:rsidR="00BA3851" w:rsidRPr="00110329">
        <w:rPr>
          <w:rFonts w:ascii="Times New Roman" w:hAnsi="Times New Roman" w:cs="Times New Roman"/>
          <w:color w:val="000000" w:themeColor="text1"/>
          <w:sz w:val="28"/>
          <w:szCs w:val="28"/>
        </w:rPr>
        <w:t xml:space="preserve">representa este Consejo. </w:t>
      </w:r>
      <w:r w:rsidR="002C73AD" w:rsidRPr="00110329">
        <w:rPr>
          <w:rFonts w:ascii="Times New Roman" w:hAnsi="Times New Roman" w:cs="Times New Roman"/>
          <w:color w:val="000000" w:themeColor="text1"/>
          <w:sz w:val="28"/>
          <w:szCs w:val="28"/>
        </w:rPr>
        <w:t xml:space="preserve">El llamado es </w:t>
      </w:r>
      <w:r w:rsidR="00DA5FFA" w:rsidRPr="00110329">
        <w:rPr>
          <w:rFonts w:ascii="Times New Roman" w:hAnsi="Times New Roman" w:cs="Times New Roman"/>
          <w:color w:val="000000" w:themeColor="text1"/>
          <w:sz w:val="28"/>
          <w:szCs w:val="28"/>
        </w:rPr>
        <w:t xml:space="preserve">a </w:t>
      </w:r>
      <w:r w:rsidR="002C73AD" w:rsidRPr="00110329">
        <w:rPr>
          <w:rFonts w:ascii="Times New Roman" w:hAnsi="Times New Roman" w:cs="Times New Roman"/>
          <w:color w:val="000000" w:themeColor="text1"/>
          <w:sz w:val="28"/>
          <w:szCs w:val="28"/>
        </w:rPr>
        <w:t xml:space="preserve">la apertura de espacios democráticos al interior de la UTP, </w:t>
      </w:r>
      <w:r w:rsidR="00DA5FFA" w:rsidRPr="00110329">
        <w:rPr>
          <w:rFonts w:ascii="Times New Roman" w:hAnsi="Times New Roman" w:cs="Times New Roman"/>
          <w:color w:val="000000" w:themeColor="text1"/>
          <w:sz w:val="28"/>
          <w:szCs w:val="28"/>
        </w:rPr>
        <w:t xml:space="preserve">que permitan el fortalecimiento de las instituciones, su credibilidad y respetabilidad. </w:t>
      </w:r>
      <w:r w:rsidR="00424AD2" w:rsidRPr="00110329">
        <w:rPr>
          <w:rFonts w:ascii="Times New Roman" w:hAnsi="Times New Roman" w:cs="Times New Roman"/>
          <w:color w:val="000000" w:themeColor="text1"/>
          <w:sz w:val="28"/>
          <w:szCs w:val="28"/>
        </w:rPr>
        <w:t xml:space="preserve"> </w:t>
      </w:r>
    </w:p>
    <w:p w14:paraId="2D39AA4A" w14:textId="1846B306" w:rsidR="006A2BF5" w:rsidRPr="00110329" w:rsidRDefault="006A2BF5" w:rsidP="001F2EEB">
      <w:pPr>
        <w:jc w:val="both"/>
        <w:rPr>
          <w:rFonts w:ascii="Times New Roman" w:hAnsi="Times New Roman" w:cs="Times New Roman"/>
          <w:color w:val="000000" w:themeColor="text1"/>
          <w:sz w:val="28"/>
          <w:szCs w:val="28"/>
        </w:rPr>
      </w:pPr>
    </w:p>
    <w:p w14:paraId="6B4EB45C" w14:textId="41300F83" w:rsidR="006A2BF5" w:rsidRPr="00110329" w:rsidRDefault="006A2BF5" w:rsidP="001F2EEB">
      <w:pPr>
        <w:jc w:val="both"/>
        <w:rPr>
          <w:rFonts w:ascii="Times New Roman" w:hAnsi="Times New Roman" w:cs="Times New Roman"/>
          <w:color w:val="000000" w:themeColor="text1"/>
          <w:sz w:val="28"/>
          <w:szCs w:val="28"/>
        </w:rPr>
      </w:pPr>
      <w:r w:rsidRPr="00110329">
        <w:rPr>
          <w:rFonts w:ascii="Times New Roman" w:hAnsi="Times New Roman" w:cs="Times New Roman"/>
          <w:color w:val="000000" w:themeColor="text1"/>
          <w:sz w:val="28"/>
          <w:szCs w:val="28"/>
        </w:rPr>
        <w:t>Pereira, 28 de octubre de 2020</w:t>
      </w:r>
    </w:p>
    <w:p w14:paraId="497C6A55" w14:textId="77777777" w:rsidR="00856F7E" w:rsidRPr="00110329" w:rsidRDefault="00856F7E" w:rsidP="00156C16">
      <w:pPr>
        <w:jc w:val="both"/>
        <w:rPr>
          <w:rFonts w:ascii="Times New Roman" w:hAnsi="Times New Roman" w:cs="Times New Roman"/>
          <w:sz w:val="28"/>
          <w:szCs w:val="28"/>
        </w:rPr>
      </w:pPr>
    </w:p>
    <w:p w14:paraId="6258A023" w14:textId="1229B1FE" w:rsidR="00856F7E" w:rsidRPr="00110329" w:rsidRDefault="004F5B06" w:rsidP="004F5B06">
      <w:pPr>
        <w:jc w:val="center"/>
        <w:rPr>
          <w:rFonts w:ascii="Times New Roman" w:hAnsi="Times New Roman" w:cs="Times New Roman"/>
          <w:sz w:val="28"/>
          <w:szCs w:val="28"/>
        </w:rPr>
      </w:pPr>
      <w:r w:rsidRPr="00110329">
        <w:rPr>
          <w:rFonts w:ascii="Times New Roman" w:hAnsi="Times New Roman" w:cs="Times New Roman"/>
          <w:sz w:val="28"/>
          <w:szCs w:val="28"/>
        </w:rPr>
        <w:t>“Por una Universidad Humanista, democrática, plural, transparente y pública”</w:t>
      </w:r>
    </w:p>
    <w:p w14:paraId="7D043867" w14:textId="77777777" w:rsidR="00856F7E" w:rsidRPr="00110329" w:rsidRDefault="00856F7E" w:rsidP="00156C16">
      <w:pPr>
        <w:jc w:val="both"/>
        <w:rPr>
          <w:rFonts w:ascii="Times New Roman" w:hAnsi="Times New Roman" w:cs="Times New Roman"/>
          <w:sz w:val="28"/>
          <w:szCs w:val="28"/>
        </w:rPr>
      </w:pPr>
    </w:p>
    <w:p w14:paraId="25F4B185" w14:textId="77777777" w:rsidR="00856F7E" w:rsidRPr="00110329" w:rsidRDefault="00856F7E" w:rsidP="004F5B06">
      <w:pPr>
        <w:jc w:val="center"/>
        <w:rPr>
          <w:rFonts w:ascii="Times New Roman" w:hAnsi="Times New Roman" w:cs="Times New Roman"/>
          <w:sz w:val="28"/>
          <w:szCs w:val="28"/>
        </w:rPr>
      </w:pPr>
      <w:r w:rsidRPr="00110329">
        <w:rPr>
          <w:rFonts w:ascii="Times New Roman" w:hAnsi="Times New Roman" w:cs="Times New Roman"/>
          <w:sz w:val="28"/>
          <w:szCs w:val="28"/>
        </w:rPr>
        <w:t>JUNTA DIRECTIVA</w:t>
      </w:r>
    </w:p>
    <w:p w14:paraId="50BEA65C" w14:textId="7B610B79" w:rsidR="00A8435F" w:rsidRPr="00110329" w:rsidRDefault="00A8435F" w:rsidP="004F5B06">
      <w:pPr>
        <w:jc w:val="center"/>
        <w:rPr>
          <w:rFonts w:ascii="Times New Roman" w:hAnsi="Times New Roman" w:cs="Times New Roman"/>
          <w:sz w:val="28"/>
          <w:szCs w:val="28"/>
        </w:rPr>
      </w:pPr>
      <w:r w:rsidRPr="00110329">
        <w:rPr>
          <w:rFonts w:ascii="Times New Roman" w:hAnsi="Times New Roman" w:cs="Times New Roman"/>
          <w:sz w:val="28"/>
          <w:szCs w:val="28"/>
        </w:rPr>
        <w:t>ASPU U</w:t>
      </w:r>
      <w:r w:rsidR="00EA06E0" w:rsidRPr="00110329">
        <w:rPr>
          <w:rFonts w:ascii="Times New Roman" w:hAnsi="Times New Roman" w:cs="Times New Roman"/>
          <w:sz w:val="28"/>
          <w:szCs w:val="28"/>
        </w:rPr>
        <w:t>TP</w:t>
      </w:r>
      <w:bookmarkStart w:id="0" w:name="_GoBack"/>
      <w:bookmarkEnd w:id="0"/>
    </w:p>
    <w:sectPr w:rsidR="00A8435F" w:rsidRPr="00110329" w:rsidSect="006A2BF5">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6"/>
    <w:rsid w:val="000F478A"/>
    <w:rsid w:val="00110329"/>
    <w:rsid w:val="00156C16"/>
    <w:rsid w:val="001F2EEB"/>
    <w:rsid w:val="002539AA"/>
    <w:rsid w:val="002C73AD"/>
    <w:rsid w:val="00335980"/>
    <w:rsid w:val="0036078D"/>
    <w:rsid w:val="003C1674"/>
    <w:rsid w:val="003E43D0"/>
    <w:rsid w:val="00405A9C"/>
    <w:rsid w:val="00424AD2"/>
    <w:rsid w:val="00462403"/>
    <w:rsid w:val="004857F8"/>
    <w:rsid w:val="004A2CEA"/>
    <w:rsid w:val="004F0E3A"/>
    <w:rsid w:val="004F5B06"/>
    <w:rsid w:val="005167AC"/>
    <w:rsid w:val="0052623F"/>
    <w:rsid w:val="005351CB"/>
    <w:rsid w:val="0057667B"/>
    <w:rsid w:val="005E3FB0"/>
    <w:rsid w:val="005F0C32"/>
    <w:rsid w:val="005F41D0"/>
    <w:rsid w:val="0060528E"/>
    <w:rsid w:val="006458D4"/>
    <w:rsid w:val="0066619B"/>
    <w:rsid w:val="006722EB"/>
    <w:rsid w:val="006A2BF5"/>
    <w:rsid w:val="006A726B"/>
    <w:rsid w:val="006C0D38"/>
    <w:rsid w:val="00734AC9"/>
    <w:rsid w:val="0075088A"/>
    <w:rsid w:val="0078714C"/>
    <w:rsid w:val="0078794F"/>
    <w:rsid w:val="007C08D6"/>
    <w:rsid w:val="007D3CB6"/>
    <w:rsid w:val="00801748"/>
    <w:rsid w:val="00856F7E"/>
    <w:rsid w:val="008E4AEC"/>
    <w:rsid w:val="008F2A99"/>
    <w:rsid w:val="00912F1B"/>
    <w:rsid w:val="009C5A0D"/>
    <w:rsid w:val="00A105A7"/>
    <w:rsid w:val="00A71F49"/>
    <w:rsid w:val="00A8435F"/>
    <w:rsid w:val="00AA3E7F"/>
    <w:rsid w:val="00AF6742"/>
    <w:rsid w:val="00B70DAF"/>
    <w:rsid w:val="00BA3851"/>
    <w:rsid w:val="00BF07E2"/>
    <w:rsid w:val="00C27313"/>
    <w:rsid w:val="00C514AA"/>
    <w:rsid w:val="00CC6153"/>
    <w:rsid w:val="00D01CF3"/>
    <w:rsid w:val="00D465F4"/>
    <w:rsid w:val="00DA5FFA"/>
    <w:rsid w:val="00DD07FF"/>
    <w:rsid w:val="00DE30A2"/>
    <w:rsid w:val="00DE3BDE"/>
    <w:rsid w:val="00DF510C"/>
    <w:rsid w:val="00E66A96"/>
    <w:rsid w:val="00E70E65"/>
    <w:rsid w:val="00EA06E0"/>
    <w:rsid w:val="00EC7FE0"/>
    <w:rsid w:val="00F236A4"/>
    <w:rsid w:val="00F665BE"/>
    <w:rsid w:val="00F66F69"/>
    <w:rsid w:val="00FE49EB"/>
    <w:rsid w:val="00FE6EB4"/>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CC6DCD"/>
  <w14:defaultImageDpi w14:val="300"/>
  <w15:docId w15:val="{19DE5AA1-3061-4B3B-9B6A-1268CAC9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CO"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10329"/>
    <w:pPr>
      <w:tabs>
        <w:tab w:val="center" w:pos="4252"/>
        <w:tab w:val="right" w:pos="8504"/>
      </w:tabs>
    </w:pPr>
    <w:rPr>
      <w:rFonts w:ascii="Times New Roman" w:eastAsia="Times New Roman" w:hAnsi="Times New Roman" w:cs="Times New Roman"/>
      <w:sz w:val="20"/>
      <w:szCs w:val="20"/>
      <w:lang w:val="es-ES"/>
    </w:rPr>
  </w:style>
  <w:style w:type="character" w:customStyle="1" w:styleId="EncabezadoCar">
    <w:name w:val="Encabezado Car"/>
    <w:basedOn w:val="Fuentedeprrafopredeter"/>
    <w:link w:val="Encabezado"/>
    <w:rsid w:val="00110329"/>
    <w:rPr>
      <w:rFonts w:ascii="Times New Roman" w:eastAsia="Times New Roman" w:hAnsi="Times New Roman" w:cs="Times New Roman"/>
      <w:sz w:val="20"/>
      <w:szCs w:val="20"/>
      <w:lang w:val="es-ES"/>
    </w:rPr>
  </w:style>
  <w:style w:type="paragraph" w:styleId="Sinespaciado">
    <w:name w:val="No Spacing"/>
    <w:uiPriority w:val="1"/>
    <w:qFormat/>
    <w:rsid w:val="00110329"/>
    <w:rPr>
      <w:rFonts w:eastAsiaTheme="minorHAns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1092</Words>
  <Characters>6009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Diana Lucía Trejos Celix</cp:lastModifiedBy>
  <cp:revision>5</cp:revision>
  <dcterms:created xsi:type="dcterms:W3CDTF">2020-10-28T19:43:00Z</dcterms:created>
  <dcterms:modified xsi:type="dcterms:W3CDTF">2020-10-28T19:50:00Z</dcterms:modified>
</cp:coreProperties>
</file>