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AC50F" w14:textId="03D4DFB2" w:rsidR="00FF7110" w:rsidRDefault="00FF7110" w:rsidP="000226D4">
      <w:pPr>
        <w:spacing w:after="0" w:line="240" w:lineRule="auto"/>
        <w:jc w:val="center"/>
        <w:rPr>
          <w:b/>
        </w:rPr>
      </w:pPr>
      <w:r w:rsidRPr="00FF7110">
        <w:rPr>
          <w:b/>
        </w:rPr>
        <w:t>EN EL DÍA DEL DOCENTE</w:t>
      </w:r>
    </w:p>
    <w:p w14:paraId="37287AA8" w14:textId="56165A6E" w:rsidR="000226D4" w:rsidRDefault="00FF7110" w:rsidP="000226D4">
      <w:pPr>
        <w:spacing w:after="0" w:line="240" w:lineRule="auto"/>
        <w:jc w:val="center"/>
        <w:rPr>
          <w:b/>
        </w:rPr>
      </w:pPr>
      <w:r>
        <w:rPr>
          <w:b/>
        </w:rPr>
        <w:t>A NUESTROS, COMPAÑEROS</w:t>
      </w:r>
      <w:r w:rsidR="001575DD">
        <w:rPr>
          <w:b/>
        </w:rPr>
        <w:t xml:space="preserve"> Y COMPAÑERAS</w:t>
      </w:r>
      <w:r>
        <w:rPr>
          <w:b/>
        </w:rPr>
        <w:t>, COLEGAS Y AMIGOS</w:t>
      </w:r>
      <w:r w:rsidR="00897930">
        <w:rPr>
          <w:b/>
        </w:rPr>
        <w:t xml:space="preserve"> DEFENSORES DE LA U PÚBLICA</w:t>
      </w:r>
    </w:p>
    <w:p w14:paraId="1FA8C69D" w14:textId="77777777" w:rsidR="000226D4" w:rsidRPr="000226D4" w:rsidRDefault="000226D4" w:rsidP="000226D4">
      <w:pPr>
        <w:spacing w:after="0" w:line="240" w:lineRule="auto"/>
        <w:jc w:val="center"/>
        <w:rPr>
          <w:b/>
        </w:rPr>
      </w:pPr>
    </w:p>
    <w:p w14:paraId="5A106124" w14:textId="5A4CFFEC" w:rsidR="00FF7110" w:rsidRDefault="00FF7110" w:rsidP="00A83890">
      <w:pPr>
        <w:jc w:val="both"/>
        <w:rPr>
          <w:i/>
        </w:rPr>
      </w:pPr>
      <w:r w:rsidRPr="00FF7110">
        <w:rPr>
          <w:i/>
        </w:rPr>
        <w:t xml:space="preserve">Gracias por haber defendido la educación y apoyado a </w:t>
      </w:r>
      <w:r w:rsidR="00443C8C">
        <w:rPr>
          <w:i/>
        </w:rPr>
        <w:t>los</w:t>
      </w:r>
      <w:r w:rsidRPr="00FF7110">
        <w:rPr>
          <w:i/>
        </w:rPr>
        <w:t xml:space="preserve"> estu</w:t>
      </w:r>
      <w:r w:rsidR="001575DD">
        <w:rPr>
          <w:i/>
        </w:rPr>
        <w:t xml:space="preserve">diantes en este momento tan </w:t>
      </w:r>
      <w:proofErr w:type="spellStart"/>
      <w:r w:rsidR="001575DD">
        <w:rPr>
          <w:i/>
        </w:rPr>
        <w:t>difÍ</w:t>
      </w:r>
      <w:r w:rsidRPr="00FF7110">
        <w:rPr>
          <w:i/>
        </w:rPr>
        <w:t>cil</w:t>
      </w:r>
      <w:proofErr w:type="spellEnd"/>
      <w:r w:rsidRPr="00FF7110">
        <w:rPr>
          <w:i/>
        </w:rPr>
        <w:t xml:space="preserve">. La coyuntura actual ha expuesto que la educación tiene su pilar fundamental en cada uno de nosotros, en tanto que sin </w:t>
      </w:r>
      <w:r>
        <w:rPr>
          <w:i/>
        </w:rPr>
        <w:t>docentes</w:t>
      </w:r>
      <w:r w:rsidRPr="00FF7110">
        <w:rPr>
          <w:i/>
        </w:rPr>
        <w:t xml:space="preserve"> y estudiantes</w:t>
      </w:r>
      <w:r>
        <w:rPr>
          <w:i/>
        </w:rPr>
        <w:t>,</w:t>
      </w:r>
      <w:r w:rsidRPr="00FF7110">
        <w:rPr>
          <w:i/>
        </w:rPr>
        <w:t xml:space="preserve"> la estructura tanto física como administrativa no tendría sentido.</w:t>
      </w:r>
    </w:p>
    <w:p w14:paraId="140124D9" w14:textId="26F65AAC" w:rsidR="00AF2171" w:rsidRDefault="00FF7110" w:rsidP="000226D4">
      <w:r>
        <w:t>Junta directiva  ASPU-UTP</w:t>
      </w:r>
    </w:p>
    <w:p w14:paraId="554CBCA4" w14:textId="54013194" w:rsidR="00C03EF3" w:rsidRDefault="00071312" w:rsidP="000226D4">
      <w:pPr>
        <w:jc w:val="center"/>
      </w:pPr>
      <w:r>
        <w:t>REIVINDICACIONES DE LA ASAMBLEA DE PROFESORES UTP</w:t>
      </w:r>
      <w:r w:rsidR="00916E0F">
        <w:t xml:space="preserve">                                                                            </w:t>
      </w:r>
      <w:r w:rsidR="003C01C2">
        <w:t>Mayo 4 de 2020</w:t>
      </w:r>
    </w:p>
    <w:p w14:paraId="4B8D81FB" w14:textId="55542DAC" w:rsidR="00071312" w:rsidRDefault="00071312" w:rsidP="003F71FB">
      <w:pPr>
        <w:jc w:val="both"/>
      </w:pPr>
      <w:r>
        <w:t xml:space="preserve">Con una nutrida participación virtual de más de 120 docentes de la Universidad Tecnológica de Pereira, el pasado lunes </w:t>
      </w:r>
      <w:r w:rsidR="003F71FB">
        <w:t>4 de mayo</w:t>
      </w:r>
      <w:r>
        <w:t xml:space="preserve"> se realizó la asamblea abierta </w:t>
      </w:r>
      <w:r w:rsidR="003F71FB">
        <w:t>de profesores</w:t>
      </w:r>
      <w:r>
        <w:t xml:space="preserve">. </w:t>
      </w:r>
      <w:r w:rsidR="003F71FB">
        <w:t xml:space="preserve"> En ella participaron </w:t>
      </w:r>
      <w:r>
        <w:t>los representantes de los profesores al Consejo Superior y al Consejo Académico</w:t>
      </w:r>
      <w:r w:rsidR="003F71FB">
        <w:t xml:space="preserve">, </w:t>
      </w:r>
      <w:r w:rsidR="00443C8C">
        <w:t xml:space="preserve">quienes </w:t>
      </w:r>
      <w:r w:rsidR="00CF0E09">
        <w:t>comunicaron</w:t>
      </w:r>
      <w:r>
        <w:t xml:space="preserve"> sus respectivos informes acerca de temas como la sit</w:t>
      </w:r>
      <w:r w:rsidR="00202871">
        <w:t xml:space="preserve">uación de las </w:t>
      </w:r>
      <w:r w:rsidR="00443C8C">
        <w:t xml:space="preserve">asignaturas </w:t>
      </w:r>
      <w:r>
        <w:t xml:space="preserve">prácticas y laboratorios, la hetero-evaluación, la ampliación de semestre, garantías laborales y contractuales, así como un tema de mayor complejidad inmediata: el ingreso de los nuevos estudiantes con todo lo que esto puede implicar bajo las condiciones </w:t>
      </w:r>
      <w:r w:rsidR="00443C8C">
        <w:t>de la emergencia</w:t>
      </w:r>
      <w:r>
        <w:t>.</w:t>
      </w:r>
    </w:p>
    <w:p w14:paraId="0EC05FA4" w14:textId="791684AC" w:rsidR="00071312" w:rsidRDefault="003F71FB" w:rsidP="00071312">
      <w:r>
        <w:t>L</w:t>
      </w:r>
      <w:r w:rsidR="00CF0E09">
        <w:t>uego de una participación y deliberación, las</w:t>
      </w:r>
      <w:r>
        <w:t xml:space="preserve"> reivindicaciones surgidas de las voces profesorales fueron las siguientes:</w:t>
      </w:r>
    </w:p>
    <w:p w14:paraId="0521C7CF" w14:textId="7CAC2C0E" w:rsidR="00071312" w:rsidRDefault="008B7368" w:rsidP="000005FC">
      <w:pPr>
        <w:jc w:val="both"/>
      </w:pPr>
      <w:r>
        <w:t>1.  Rechazamos y condenamos</w:t>
      </w:r>
      <w:r w:rsidR="00071312">
        <w:t xml:space="preserve"> algunas  propuestas de personajes como </w:t>
      </w:r>
      <w:r w:rsidR="00202871">
        <w:t xml:space="preserve">el exsenador Germán </w:t>
      </w:r>
      <w:r w:rsidR="00071312">
        <w:t xml:space="preserve">Vargas Lleras y sectores del  gobierno nacional, en contra de la clase media y </w:t>
      </w:r>
      <w:r>
        <w:t>que buscan la disminución del salario de los docentes nombrados</w:t>
      </w:r>
      <w:r w:rsidR="00071312">
        <w:t>, deb</w:t>
      </w:r>
      <w:r w:rsidR="00F744E7">
        <w:t xml:space="preserve">ido a que atentan contra  logros </w:t>
      </w:r>
      <w:r w:rsidR="00443C8C">
        <w:t xml:space="preserve">académicos </w:t>
      </w:r>
      <w:r w:rsidR="00F744E7">
        <w:t>y</w:t>
      </w:r>
      <w:r w:rsidR="00071312">
        <w:t xml:space="preserve"> laborales conquistados luego de una vida de trabajo y que no hacen otra cosa distinta a ampliar</w:t>
      </w:r>
      <w:r w:rsidR="005937EB">
        <w:t xml:space="preserve"> las brechas sociales, estimulan</w:t>
      </w:r>
      <w:r w:rsidR="00202871">
        <w:t>do la crisis y favoreciendo</w:t>
      </w:r>
      <w:r w:rsidR="00071312">
        <w:t xml:space="preserve"> reformas que de excepcionales se pueden convertir en permanentes.</w:t>
      </w:r>
      <w:r w:rsidR="00443C8C">
        <w:t xml:space="preserve"> </w:t>
      </w:r>
      <w:r w:rsidR="00900C92">
        <w:t xml:space="preserve"> </w:t>
      </w:r>
      <w:r w:rsidR="00443C8C">
        <w:t>La crisis la quieren paliar con la clase media, y a las multinacionales, corporaciones y a la banca, le inyectan onerosos recursos</w:t>
      </w:r>
    </w:p>
    <w:p w14:paraId="7BFB10A2" w14:textId="1644BD30" w:rsidR="00071312" w:rsidRDefault="00071312" w:rsidP="009F2487">
      <w:pPr>
        <w:jc w:val="both"/>
      </w:pPr>
      <w:r>
        <w:t>2.</w:t>
      </w:r>
      <w:r w:rsidR="00143BF8">
        <w:t xml:space="preserve">    Solicitamos </w:t>
      </w:r>
      <w:r w:rsidR="00143BF8" w:rsidRPr="00143BF8">
        <w:t>extend</w:t>
      </w:r>
      <w:r w:rsidR="00202871">
        <w:t>er el pago institucional de la Seguridad S</w:t>
      </w:r>
      <w:r w:rsidR="00143BF8" w:rsidRPr="00143BF8">
        <w:t xml:space="preserve">ocial </w:t>
      </w:r>
      <w:r w:rsidR="00443C8C">
        <w:t xml:space="preserve">para todos los docentes, independiente de su contratación y los tiempos de receso, una vez que si se nos desvincula quedamos desprotegidos, extendemos el llamado, para </w:t>
      </w:r>
      <w:r>
        <w:t xml:space="preserve">que </w:t>
      </w:r>
      <w:r w:rsidR="009F2487">
        <w:t xml:space="preserve">sea </w:t>
      </w:r>
      <w:r w:rsidR="008E7423">
        <w:t>la Universidad</w:t>
      </w:r>
      <w:r>
        <w:t xml:space="preserve"> la encargada de los trámites pertinentes y no cada docente. </w:t>
      </w:r>
      <w:r w:rsidR="009F2487">
        <w:t xml:space="preserve"> </w:t>
      </w:r>
      <w:r>
        <w:t>Ante la evident</w:t>
      </w:r>
      <w:r w:rsidR="00AF2171">
        <w:t xml:space="preserve">e agudización de la crisis </w:t>
      </w:r>
      <w:r>
        <w:t>debe haber una administración comprometida con toda la</w:t>
      </w:r>
      <w:r w:rsidR="009F2487">
        <w:t xml:space="preserve"> preservación de la salud y la vida de la</w:t>
      </w:r>
      <w:r>
        <w:t xml:space="preserve"> comunidad universitaria. </w:t>
      </w:r>
    </w:p>
    <w:p w14:paraId="69BA1F25" w14:textId="74230C72" w:rsidR="00071312" w:rsidRPr="002D0389" w:rsidRDefault="00071312" w:rsidP="000005FC">
      <w:pPr>
        <w:jc w:val="both"/>
        <w:rPr>
          <w:strike/>
        </w:rPr>
      </w:pPr>
      <w:r>
        <w:t>3.</w:t>
      </w:r>
      <w:r>
        <w:tab/>
      </w:r>
      <w:r w:rsidR="004A3657">
        <w:t>P</w:t>
      </w:r>
      <w:r w:rsidR="00886E98">
        <w:t>ropone</w:t>
      </w:r>
      <w:r w:rsidR="004A3657">
        <w:t>mos</w:t>
      </w:r>
      <w:r w:rsidR="00886E98">
        <w:t xml:space="preserve"> el fortalecimiento de</w:t>
      </w:r>
      <w:r>
        <w:t xml:space="preserve"> las garantías de conectividad tan</w:t>
      </w:r>
      <w:r w:rsidR="00886E98">
        <w:t>to de profesores y estudiantes: i</w:t>
      </w:r>
      <w:r>
        <w:t>nternet gratis</w:t>
      </w:r>
      <w:r w:rsidR="00886E98">
        <w:t>, otorgamiento de planes</w:t>
      </w:r>
      <w:r w:rsidR="00A7246E">
        <w:t xml:space="preserve"> de datos y sim</w:t>
      </w:r>
      <w:r w:rsidR="00900C92">
        <w:t xml:space="preserve"> </w:t>
      </w:r>
      <w:proofErr w:type="spellStart"/>
      <w:r w:rsidR="00A7246E">
        <w:t>card</w:t>
      </w:r>
      <w:proofErr w:type="spellEnd"/>
      <w:r w:rsidR="00886E98">
        <w:t xml:space="preserve">, dotaciones de equipos si así </w:t>
      </w:r>
      <w:r w:rsidR="00443C8C">
        <w:t>fuera requerido</w:t>
      </w:r>
      <w:r w:rsidR="00886E98">
        <w:t xml:space="preserve">. Frente al </w:t>
      </w:r>
      <w:r w:rsidR="00CB3935">
        <w:t xml:space="preserve">riesgo </w:t>
      </w:r>
      <w:r w:rsidR="00A7246E">
        <w:t xml:space="preserve">de salud </w:t>
      </w:r>
      <w:r w:rsidR="00CB3935">
        <w:t xml:space="preserve">que implica el levantamiento de la cuarentena para el </w:t>
      </w:r>
      <w:r w:rsidR="00886E98">
        <w:t>inicio del pró</w:t>
      </w:r>
      <w:r w:rsidR="004A3657">
        <w:t>ximo semestre esperamos que no exista</w:t>
      </w:r>
      <w:r w:rsidR="00886E98">
        <w:t xml:space="preserve"> presión p</w:t>
      </w:r>
      <w:r w:rsidR="00443C8C">
        <w:t>ara volver a las clases, colocando en riesgo las vidas, y podamos alternar con la asistencia de las Tic.</w:t>
      </w:r>
    </w:p>
    <w:p w14:paraId="2449B7DE" w14:textId="55B91FD5" w:rsidR="00071312" w:rsidRDefault="00071312" w:rsidP="00820627">
      <w:pPr>
        <w:jc w:val="both"/>
      </w:pPr>
      <w:r>
        <w:lastRenderedPageBreak/>
        <w:t>4.</w:t>
      </w:r>
      <w:r>
        <w:tab/>
      </w:r>
      <w:r w:rsidR="00CA4664">
        <w:t>Ante la recesión económica qu</w:t>
      </w:r>
      <w:r w:rsidR="000005FC">
        <w:t>e estamos</w:t>
      </w:r>
      <w:r w:rsidR="00CA4664">
        <w:t xml:space="preserve"> viviend</w:t>
      </w:r>
      <w:r w:rsidR="000226D4">
        <w:t>o</w:t>
      </w:r>
      <w:r w:rsidR="00C20FC2" w:rsidRPr="00C20FC2">
        <w:t xml:space="preserve"> </w:t>
      </w:r>
      <w:r w:rsidR="00B16A12">
        <w:t>compartimos</w:t>
      </w:r>
      <w:r w:rsidR="00C20FC2" w:rsidRPr="00C20FC2">
        <w:t xml:space="preserve"> la id</w:t>
      </w:r>
      <w:r w:rsidR="00C20FC2">
        <w:t xml:space="preserve">ea </w:t>
      </w:r>
      <w:r w:rsidR="00C03EF3">
        <w:t>propuesta</w:t>
      </w:r>
      <w:r w:rsidR="00443C8C">
        <w:t xml:space="preserve"> por otros sectores sociales y los mismos estudiante</w:t>
      </w:r>
      <w:r w:rsidR="000226D4">
        <w:t xml:space="preserve">s, </w:t>
      </w:r>
      <w:r w:rsidR="00C20FC2">
        <w:t xml:space="preserve">de gratuidad en la matrícula </w:t>
      </w:r>
      <w:r w:rsidR="000005FC">
        <w:t xml:space="preserve">para el próximo semestre </w:t>
      </w:r>
      <w:r w:rsidR="00C20FC2">
        <w:t>en</w:t>
      </w:r>
      <w:r w:rsidR="000005FC">
        <w:t xml:space="preserve"> los estratos 1, 2 y 3</w:t>
      </w:r>
      <w:r>
        <w:t>, para</w:t>
      </w:r>
      <w:r w:rsidR="000005FC">
        <w:t xml:space="preserve"> carreras de pregrado en los programas públicos</w:t>
      </w:r>
      <w:r>
        <w:t>.</w:t>
      </w:r>
    </w:p>
    <w:p w14:paraId="43D4DEAA" w14:textId="73997AEA" w:rsidR="00202871" w:rsidRDefault="00071312" w:rsidP="00820627">
      <w:pPr>
        <w:jc w:val="both"/>
      </w:pPr>
      <w:r>
        <w:t>5.</w:t>
      </w:r>
      <w:r>
        <w:tab/>
      </w:r>
      <w:r w:rsidR="0018100D">
        <w:t xml:space="preserve">Reivindicamos el </w:t>
      </w:r>
      <w:r w:rsidR="0018100D" w:rsidRPr="0018100D">
        <w:t>sostenimiento de la educación como derecho, gratuita y de calidad</w:t>
      </w:r>
      <w:r w:rsidR="0018100D">
        <w:t>.</w:t>
      </w:r>
      <w:r w:rsidR="0018100D" w:rsidRPr="0018100D">
        <w:t xml:space="preserve"> </w:t>
      </w:r>
      <w:r w:rsidR="0018100D">
        <w:t>Consideramos que el costo económico de la atención de la crisis en la institución no puede salir de los recursos ordinarios,</w:t>
      </w:r>
      <w:r w:rsidR="0018100D" w:rsidRPr="0018100D">
        <w:t xml:space="preserve"> </w:t>
      </w:r>
      <w:r w:rsidR="0018100D">
        <w:t>se requiere de una gestión de recu</w:t>
      </w:r>
      <w:r w:rsidR="00202871">
        <w:t>rsos nacionales y locales.  El E</w:t>
      </w:r>
      <w:r w:rsidR="0018100D">
        <w:t xml:space="preserve">stado ha de garantizar los recursos extraordinarios al presupuesto para la atención de la crisis. </w:t>
      </w:r>
    </w:p>
    <w:p w14:paraId="586EEF2E" w14:textId="7FA158E3" w:rsidR="00071312" w:rsidRPr="00443C8C" w:rsidRDefault="00071312" w:rsidP="007F126B">
      <w:pPr>
        <w:jc w:val="both"/>
      </w:pPr>
      <w:r>
        <w:t>6.</w:t>
      </w:r>
      <w:r>
        <w:tab/>
      </w:r>
      <w:r w:rsidR="00592423">
        <w:t>D</w:t>
      </w:r>
      <w:r w:rsidR="00C70502">
        <w:t>emandamos una m</w:t>
      </w:r>
      <w:r>
        <w:t>odificación del calendario</w:t>
      </w:r>
      <w:r w:rsidR="000226D4">
        <w:t xml:space="preserve"> académico, </w:t>
      </w:r>
      <w:r>
        <w:t xml:space="preserve">de acuerdo con las necesidades </w:t>
      </w:r>
      <w:r w:rsidR="00592423">
        <w:t xml:space="preserve">de cada asignatura </w:t>
      </w:r>
      <w:r>
        <w:t xml:space="preserve">para culminar </w:t>
      </w:r>
      <w:r w:rsidR="00C70502">
        <w:t xml:space="preserve">el semestre </w:t>
      </w:r>
      <w:r w:rsidR="00B57DDA">
        <w:t>con calidad</w:t>
      </w:r>
      <w:r>
        <w:t xml:space="preserve">, </w:t>
      </w:r>
      <w:r w:rsidR="00592423">
        <w:t xml:space="preserve">es decir la </w:t>
      </w:r>
      <w:r>
        <w:t xml:space="preserve">ampliación del </w:t>
      </w:r>
      <w:r w:rsidR="004320CE">
        <w:t>semestre</w:t>
      </w:r>
      <w:r>
        <w:t xml:space="preserve"> sin </w:t>
      </w:r>
      <w:r w:rsidR="004320CE">
        <w:t>que sea</w:t>
      </w:r>
      <w:r>
        <w:t xml:space="preserve"> obligatorio</w:t>
      </w:r>
      <w:r w:rsidR="00C70502">
        <w:t xml:space="preserve"> para todos(as) docentes</w:t>
      </w:r>
      <w:r>
        <w:t xml:space="preserve">, esto para </w:t>
      </w:r>
      <w:r w:rsidR="00443C8C">
        <w:t>a</w:t>
      </w:r>
      <w:r>
        <w:t>ju</w:t>
      </w:r>
      <w:r w:rsidR="004320CE">
        <w:t xml:space="preserve">star </w:t>
      </w:r>
      <w:r w:rsidR="00443C8C">
        <w:t xml:space="preserve">con </w:t>
      </w:r>
      <w:r w:rsidR="004320CE">
        <w:t>necesidades de los</w:t>
      </w:r>
      <w:r>
        <w:t xml:space="preserve"> grupos</w:t>
      </w:r>
      <w:r w:rsidR="004320CE">
        <w:t xml:space="preserve"> y sus contenidos curriculares.</w:t>
      </w:r>
      <w:r w:rsidR="00443C8C">
        <w:t xml:space="preserve"> </w:t>
      </w:r>
      <w:r w:rsidR="00900C92">
        <w:t xml:space="preserve"> </w:t>
      </w:r>
      <w:r w:rsidR="00282523">
        <w:t>Ello incluye la ampliación del semestre académic</w:t>
      </w:r>
      <w:r w:rsidR="000226D4">
        <w:t xml:space="preserve">o </w:t>
      </w:r>
      <w:r w:rsidR="00282523">
        <w:t xml:space="preserve">y los costos adicionales, tal como fue aprobado en anterior </w:t>
      </w:r>
      <w:r w:rsidR="00443C8C">
        <w:t>C</w:t>
      </w:r>
      <w:r w:rsidR="00282523">
        <w:t xml:space="preserve">onsejo académico. </w:t>
      </w:r>
    </w:p>
    <w:p w14:paraId="32DAA63B" w14:textId="648F889D" w:rsidR="00071312" w:rsidRDefault="00071312" w:rsidP="00820627">
      <w:pPr>
        <w:jc w:val="both"/>
      </w:pPr>
      <w:r>
        <w:t>7.</w:t>
      </w:r>
      <w:r>
        <w:tab/>
      </w:r>
      <w:r w:rsidR="007F126B">
        <w:t>Manife</w:t>
      </w:r>
      <w:r w:rsidR="00202871">
        <w:t>stamos nuestra</w:t>
      </w:r>
      <w:r w:rsidR="000226D4">
        <w:t xml:space="preserve"> profundo malestar</w:t>
      </w:r>
      <w:r w:rsidR="00202871">
        <w:t xml:space="preserve"> con e</w:t>
      </w:r>
      <w:r w:rsidR="007F126B">
        <w:t xml:space="preserve">l </w:t>
      </w:r>
      <w:r w:rsidR="007F126B" w:rsidRPr="00202871">
        <w:rPr>
          <w:b/>
        </w:rPr>
        <w:t>Campus I</w:t>
      </w:r>
      <w:r w:rsidR="00217BC7" w:rsidRPr="00202871">
        <w:rPr>
          <w:b/>
        </w:rPr>
        <w:t>nforma</w:t>
      </w:r>
      <w:r w:rsidR="00217BC7">
        <w:t xml:space="preserve"> de la UTP, por la no publicación</w:t>
      </w:r>
      <w:r w:rsidR="007F126B">
        <w:t xml:space="preserve"> </w:t>
      </w:r>
      <w:r w:rsidR="00217BC7">
        <w:t>de los</w:t>
      </w:r>
      <w:r w:rsidR="007F126B">
        <w:t xml:space="preserve"> comunicados de las asambleas de profeso</w:t>
      </w:r>
      <w:r w:rsidR="00202871">
        <w:t>res;</w:t>
      </w:r>
      <w:r w:rsidR="007F126B">
        <w:t xml:space="preserve"> comunicados enviados por la a</w:t>
      </w:r>
      <w:r w:rsidR="00217BC7">
        <w:t>sociación de profesores ASPU, o</w:t>
      </w:r>
      <w:r>
        <w:t xml:space="preserve"> invit</w:t>
      </w:r>
      <w:r w:rsidR="007F126B">
        <w:t>aciones a foros y demás actividades organizadas por profesores(as), especialmente en este semestre</w:t>
      </w:r>
      <w:r>
        <w:t xml:space="preserve">. </w:t>
      </w:r>
      <w:r w:rsidR="007F126B">
        <w:t xml:space="preserve"> </w:t>
      </w:r>
      <w:r w:rsidR="00916E0F">
        <w:t xml:space="preserve">Sorprende que un medio de una </w:t>
      </w:r>
      <w:r w:rsidR="000271C7" w:rsidRPr="000271C7">
        <w:rPr>
          <w:i/>
        </w:rPr>
        <w:t>“</w:t>
      </w:r>
      <w:r w:rsidR="00916E0F" w:rsidRPr="000271C7">
        <w:rPr>
          <w:i/>
        </w:rPr>
        <w:t>universidad pública</w:t>
      </w:r>
      <w:r w:rsidR="000271C7">
        <w:t>”</w:t>
      </w:r>
      <w:r w:rsidR="00916E0F">
        <w:t>, es decir de todos(as), s</w:t>
      </w:r>
      <w:r w:rsidR="000226D4">
        <w:t>ó</w:t>
      </w:r>
      <w:r w:rsidR="00916E0F">
        <w:t>lo registre las actividades desarrolladas por la administración de la universidad</w:t>
      </w:r>
      <w:r w:rsidR="003F3D22">
        <w:t>.</w:t>
      </w:r>
      <w:r w:rsidR="000226D4">
        <w:t xml:space="preserve"> De tal manera, la asamblea hace un llamado enérgico a democratizar las comunicaciones.</w:t>
      </w:r>
    </w:p>
    <w:p w14:paraId="0927FC34" w14:textId="59CF2425" w:rsidR="00592A32" w:rsidRDefault="00071312" w:rsidP="000271C7">
      <w:pPr>
        <w:jc w:val="both"/>
        <w:rPr>
          <w:color w:val="FF0000"/>
        </w:rPr>
      </w:pPr>
      <w:r>
        <w:t>8.</w:t>
      </w:r>
      <w:r w:rsidR="000226D4">
        <w:t xml:space="preserve"> </w:t>
      </w:r>
      <w:r w:rsidR="00C902E8">
        <w:t xml:space="preserve">Consideramos de vital importancia que la administración de la UTP brinde las garantías </w:t>
      </w:r>
      <w:r>
        <w:t xml:space="preserve"> laborales </w:t>
      </w:r>
      <w:r w:rsidR="00592A32">
        <w:t>a</w:t>
      </w:r>
      <w:r w:rsidR="001F3021">
        <w:t xml:space="preserve"> la comunidad universitaria</w:t>
      </w:r>
      <w:r w:rsidR="003F3D22" w:rsidRPr="003F3D22">
        <w:t xml:space="preserve"> </w:t>
      </w:r>
      <w:r w:rsidR="003F3D22">
        <w:t>en condiciones</w:t>
      </w:r>
      <w:r w:rsidR="00900C92">
        <w:t xml:space="preserve"> adecuadas, dignas y</w:t>
      </w:r>
      <w:r w:rsidR="000226D4">
        <w:t xml:space="preserve"> no suspenda ningún contrato.</w:t>
      </w:r>
      <w:r w:rsidR="001F3021" w:rsidRPr="001F3021">
        <w:t xml:space="preserve"> </w:t>
      </w:r>
      <w:r w:rsidR="0028032F">
        <w:t xml:space="preserve"> </w:t>
      </w:r>
    </w:p>
    <w:p w14:paraId="5E031767" w14:textId="5630BB90" w:rsidR="00071312" w:rsidRPr="007219C2" w:rsidRDefault="000271C7" w:rsidP="000271C7">
      <w:pPr>
        <w:jc w:val="both"/>
        <w:rPr>
          <w:color w:val="002060"/>
        </w:rPr>
      </w:pPr>
      <w:r>
        <w:t>9.</w:t>
      </w:r>
      <w:r w:rsidR="000226D4">
        <w:t xml:space="preserve"> Requerimos de saber cuál es el diagnóstico con el que cuenta la universidad, de docentes y estudiantes, en materia de las condiciones en que se ha desarrollado la educación con el apoyo de las Tic. Al tiempo de sus condiciones sociales y económicas, una vez que como comunidad debemos solidarizarnos entre nosotros mismos.</w:t>
      </w:r>
    </w:p>
    <w:p w14:paraId="37A5B352" w14:textId="5B8E96AE" w:rsidR="00071312" w:rsidRDefault="000271C7" w:rsidP="000271C7">
      <w:pPr>
        <w:jc w:val="both"/>
      </w:pPr>
      <w:r>
        <w:t>10</w:t>
      </w:r>
      <w:r w:rsidR="00071312">
        <w:t>.</w:t>
      </w:r>
      <w:r w:rsidR="00071312">
        <w:tab/>
      </w:r>
      <w:r>
        <w:t xml:space="preserve">Manifestamos nuestra preocupación con relación </w:t>
      </w:r>
      <w:r w:rsidR="00071312">
        <w:t>a</w:t>
      </w:r>
      <w:r>
        <w:t xml:space="preserve"> </w:t>
      </w:r>
      <w:r w:rsidR="00071312">
        <w:t>l</w:t>
      </w:r>
      <w:r w:rsidR="008151C4">
        <w:t xml:space="preserve">as demandas </w:t>
      </w:r>
      <w:r w:rsidR="00A825EE">
        <w:t xml:space="preserve">que se puedan </w:t>
      </w:r>
      <w:r w:rsidR="000226D4">
        <w:t>disponer</w:t>
      </w:r>
      <w:r w:rsidR="00A825EE">
        <w:t xml:space="preserve"> con</w:t>
      </w:r>
      <w:r w:rsidR="008151C4">
        <w:t xml:space="preserve"> la</w:t>
      </w:r>
      <w:r w:rsidR="00071312">
        <w:t xml:space="preserve"> </w:t>
      </w:r>
      <w:r w:rsidR="008151C4">
        <w:t>apertura de</w:t>
      </w:r>
      <w:r>
        <w:t xml:space="preserve"> clases presenciales en </w:t>
      </w:r>
      <w:r w:rsidR="008151C4">
        <w:t xml:space="preserve">las asignaturas prácticas, tema </w:t>
      </w:r>
      <w:r w:rsidR="00071312">
        <w:t xml:space="preserve">de suma importancia debido a los protocolos </w:t>
      </w:r>
      <w:r w:rsidR="008151C4">
        <w:t xml:space="preserve">de bioseguridad </w:t>
      </w:r>
      <w:r>
        <w:t>que se deben</w:t>
      </w:r>
      <w:r w:rsidR="008151C4">
        <w:t xml:space="preserve"> cumplir para la</w:t>
      </w:r>
      <w:r>
        <w:t xml:space="preserve"> presencial</w:t>
      </w:r>
      <w:r w:rsidR="008151C4">
        <w:t>idad de</w:t>
      </w:r>
      <w:r>
        <w:t xml:space="preserve"> dichas asignaturas.</w:t>
      </w:r>
      <w:r w:rsidR="00071312">
        <w:t xml:space="preserve"> </w:t>
      </w:r>
      <w:r>
        <w:t xml:space="preserve">  Estamos convencidos </w:t>
      </w:r>
      <w:r w:rsidR="008151C4">
        <w:t xml:space="preserve">de </w:t>
      </w:r>
      <w:r>
        <w:t>que la UTP desplegar</w:t>
      </w:r>
      <w:r w:rsidR="000226D4">
        <w:t>á</w:t>
      </w:r>
      <w:r>
        <w:t xml:space="preserve"> una logís</w:t>
      </w:r>
      <w:r w:rsidR="00795478">
        <w:t>tica para el cumplimiento de dichos</w:t>
      </w:r>
      <w:r>
        <w:t xml:space="preserve"> proto</w:t>
      </w:r>
      <w:r w:rsidR="00795478">
        <w:t>colos</w:t>
      </w:r>
      <w:r>
        <w:t>, no obstante</w:t>
      </w:r>
      <w:r w:rsidR="000226D4">
        <w:t>,</w:t>
      </w:r>
      <w:r>
        <w:t xml:space="preserve"> </w:t>
      </w:r>
      <w:r w:rsidR="000226D4">
        <w:t xml:space="preserve">son inciertos </w:t>
      </w:r>
      <w:r w:rsidR="00071312">
        <w:t>los riesgo</w:t>
      </w:r>
      <w:r>
        <w:t xml:space="preserve">s que acarrea el uso </w:t>
      </w:r>
      <w:r w:rsidR="00071312">
        <w:t>de</w:t>
      </w:r>
      <w:r>
        <w:t>l transporte</w:t>
      </w:r>
      <w:r w:rsidR="008151C4">
        <w:t xml:space="preserve"> masivo</w:t>
      </w:r>
      <w:r>
        <w:t xml:space="preserve"> utilizado por los </w:t>
      </w:r>
      <w:r w:rsidR="00071312">
        <w:t xml:space="preserve">estudiantes. </w:t>
      </w:r>
      <w:r w:rsidR="008151C4">
        <w:t xml:space="preserve"> Consideramos que la apertura del próximo semestre pasa por un di</w:t>
      </w:r>
      <w:r w:rsidR="000226D4">
        <w:t>á</w:t>
      </w:r>
      <w:r w:rsidR="008151C4">
        <w:t>logo y una concertación entre los diferentes actores involucrados: docentes, estudiantes y la administración.   Se requiere de una</w:t>
      </w:r>
      <w:r w:rsidR="00071312">
        <w:t xml:space="preserve"> discusión, donde se conozcan puntos de </w:t>
      </w:r>
      <w:r w:rsidR="008151C4">
        <w:t>vista diversos y especializados que den claridad frente al quehacer</w:t>
      </w:r>
      <w:r w:rsidR="00FF696E">
        <w:t xml:space="preserve"> de la educación superior</w:t>
      </w:r>
      <w:r w:rsidR="00071312">
        <w:t>.</w:t>
      </w:r>
    </w:p>
    <w:p w14:paraId="6ADD0FA7" w14:textId="31E48DD1" w:rsidR="00071312" w:rsidRDefault="00FF696E" w:rsidP="00071312">
      <w:r>
        <w:t>Asamblea de profesores UTP</w:t>
      </w:r>
    </w:p>
    <w:p w14:paraId="65331B28" w14:textId="77777777" w:rsidR="006572E8" w:rsidRPr="006572E8" w:rsidRDefault="006572E8" w:rsidP="006572E8">
      <w:pPr>
        <w:shd w:val="clear" w:color="auto" w:fill="F2F2F2"/>
        <w:spacing w:before="150" w:after="150" w:line="240" w:lineRule="auto"/>
        <w:outlineLvl w:val="3"/>
        <w:rPr>
          <w:rFonts w:ascii="inherit" w:eastAsia="Times New Roman" w:hAnsi="inherit" w:cs="Helvetica"/>
          <w:color w:val="333333"/>
          <w:sz w:val="27"/>
          <w:szCs w:val="27"/>
          <w:lang w:eastAsia="es-CO"/>
        </w:rPr>
      </w:pPr>
      <w:r w:rsidRPr="006572E8">
        <w:rPr>
          <w:rFonts w:ascii="inherit" w:eastAsia="Times New Roman" w:hAnsi="inherit" w:cs="Helvetica"/>
          <w:color w:val="333333"/>
          <w:sz w:val="27"/>
          <w:szCs w:val="27"/>
          <w:lang w:eastAsia="es-CO"/>
        </w:rPr>
        <w:t>Formulario para envío de Reclamo</w:t>
      </w:r>
    </w:p>
    <w:p w14:paraId="74A5BFA5" w14:textId="77777777" w:rsidR="006572E8" w:rsidRPr="006572E8" w:rsidRDefault="006572E8" w:rsidP="006572E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</w:pPr>
      <w:r w:rsidRPr="006572E8"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  <w:lastRenderedPageBreak/>
        <w:t>Le agradecemos por utilizar el Sistema de PQRS de la Universidad Tecnológica de Pereira.</w:t>
      </w:r>
    </w:p>
    <w:p w14:paraId="15B60F49" w14:textId="77777777" w:rsidR="006572E8" w:rsidRPr="006572E8" w:rsidRDefault="006572E8" w:rsidP="006572E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</w:pPr>
      <w:r w:rsidRPr="006572E8"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  <w:t>Su Reclamo ha sido enviado correctamente a: </w:t>
      </w:r>
      <w:r w:rsidRPr="006572E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es-CO"/>
        </w:rPr>
        <w:t>Rectoría</w:t>
      </w:r>
      <w:r w:rsidRPr="006572E8"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  <w:t>, para nosotros es muy importante y le estaremos dando respuesta lo antes posible, dentro de los siguientes 15 días hábiles a la fecha de recibido.</w:t>
      </w:r>
    </w:p>
    <w:p w14:paraId="04751E31" w14:textId="77777777" w:rsidR="006572E8" w:rsidRPr="006572E8" w:rsidRDefault="006572E8" w:rsidP="006572E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</w:pPr>
      <w:r w:rsidRPr="006572E8">
        <w:rPr>
          <w:rFonts w:ascii="Helvetica" w:eastAsia="Times New Roman" w:hAnsi="Helvetica" w:cs="Helvetica"/>
          <w:color w:val="333333"/>
          <w:sz w:val="21"/>
          <w:szCs w:val="21"/>
          <w:lang w:eastAsia="es-CO"/>
        </w:rPr>
        <w:t>Puede consultar el estado de su Reclamo mediante su número de identificación y el siguiente código de verificación </w:t>
      </w:r>
      <w:r w:rsidRPr="006572E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es-CO"/>
        </w:rPr>
        <w:t>bac3c498d80ef057729f3dc0f83b348581f52ea1</w:t>
      </w:r>
    </w:p>
    <w:p w14:paraId="28215E79" w14:textId="77777777" w:rsidR="006572E8" w:rsidRDefault="006572E8" w:rsidP="00071312">
      <w:bookmarkStart w:id="0" w:name="_GoBack"/>
      <w:bookmarkEnd w:id="0"/>
    </w:p>
    <w:p w14:paraId="3DAE62B8" w14:textId="77777777" w:rsidR="00133E81" w:rsidRDefault="00133E81" w:rsidP="00071312"/>
    <w:sectPr w:rsidR="00133E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12"/>
    <w:rsid w:val="000005FC"/>
    <w:rsid w:val="00006D34"/>
    <w:rsid w:val="000226D4"/>
    <w:rsid w:val="000271C7"/>
    <w:rsid w:val="00035496"/>
    <w:rsid w:val="00071312"/>
    <w:rsid w:val="000D372F"/>
    <w:rsid w:val="001058EE"/>
    <w:rsid w:val="00133E81"/>
    <w:rsid w:val="00143BF8"/>
    <w:rsid w:val="001575DD"/>
    <w:rsid w:val="0018100D"/>
    <w:rsid w:val="001C6AB3"/>
    <w:rsid w:val="001F3021"/>
    <w:rsid w:val="00202871"/>
    <w:rsid w:val="00217BC7"/>
    <w:rsid w:val="0028032F"/>
    <w:rsid w:val="00282523"/>
    <w:rsid w:val="002A71D9"/>
    <w:rsid w:val="002D0389"/>
    <w:rsid w:val="00314E6C"/>
    <w:rsid w:val="003C01C2"/>
    <w:rsid w:val="003F3D22"/>
    <w:rsid w:val="003F71FB"/>
    <w:rsid w:val="004320CE"/>
    <w:rsid w:val="00443C8C"/>
    <w:rsid w:val="004A3657"/>
    <w:rsid w:val="00592423"/>
    <w:rsid w:val="00592A32"/>
    <w:rsid w:val="005937EB"/>
    <w:rsid w:val="006572E8"/>
    <w:rsid w:val="00686E38"/>
    <w:rsid w:val="006C6773"/>
    <w:rsid w:val="006E5FA5"/>
    <w:rsid w:val="007219C2"/>
    <w:rsid w:val="00795478"/>
    <w:rsid w:val="007F126B"/>
    <w:rsid w:val="008151C4"/>
    <w:rsid w:val="00820627"/>
    <w:rsid w:val="00852978"/>
    <w:rsid w:val="00886E98"/>
    <w:rsid w:val="00897930"/>
    <w:rsid w:val="008B7368"/>
    <w:rsid w:val="008E7423"/>
    <w:rsid w:val="00900C92"/>
    <w:rsid w:val="00916E0F"/>
    <w:rsid w:val="009F2487"/>
    <w:rsid w:val="00A7246E"/>
    <w:rsid w:val="00A825EE"/>
    <w:rsid w:val="00A83890"/>
    <w:rsid w:val="00AA4BFA"/>
    <w:rsid w:val="00AC63E8"/>
    <w:rsid w:val="00AF2171"/>
    <w:rsid w:val="00B16A12"/>
    <w:rsid w:val="00B57DDA"/>
    <w:rsid w:val="00B77394"/>
    <w:rsid w:val="00C03EF3"/>
    <w:rsid w:val="00C20FC2"/>
    <w:rsid w:val="00C70502"/>
    <w:rsid w:val="00C902E8"/>
    <w:rsid w:val="00CA4664"/>
    <w:rsid w:val="00CB3935"/>
    <w:rsid w:val="00CF0E09"/>
    <w:rsid w:val="00E612F0"/>
    <w:rsid w:val="00ED737D"/>
    <w:rsid w:val="00F744E7"/>
    <w:rsid w:val="00FB687C"/>
    <w:rsid w:val="00FF696E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070C97"/>
  <w15:docId w15:val="{E3F061B6-941E-4619-A038-9A2A3866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6572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20287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2871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2871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287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28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87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871"/>
    <w:rPr>
      <w:rFonts w:ascii="Lucida Grande" w:hAnsi="Lucida Grande" w:cs="Lucida Grande"/>
      <w:sz w:val="18"/>
      <w:szCs w:val="18"/>
    </w:rPr>
  </w:style>
  <w:style w:type="character" w:customStyle="1" w:styleId="Ttulo4Car">
    <w:name w:val="Título 4 Car"/>
    <w:basedOn w:val="Fuentedeprrafopredeter"/>
    <w:link w:val="Ttulo4"/>
    <w:uiPriority w:val="9"/>
    <w:rsid w:val="006572E8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657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657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990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Diana Lucía Trejos Celix</cp:lastModifiedBy>
  <cp:revision>4</cp:revision>
  <dcterms:created xsi:type="dcterms:W3CDTF">2020-05-14T18:49:00Z</dcterms:created>
  <dcterms:modified xsi:type="dcterms:W3CDTF">2020-05-29T03:49:00Z</dcterms:modified>
</cp:coreProperties>
</file>